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CD3A" w14:textId="77777777" w:rsidR="0048659E" w:rsidRPr="0048659E" w:rsidRDefault="0048659E" w:rsidP="0048659E">
      <w:pPr>
        <w:spacing w:after="0" w:line="240" w:lineRule="auto"/>
        <w:jc w:val="right"/>
        <w:rPr>
          <w:rFonts w:ascii="Times New Roman" w:eastAsia="Calibri" w:hAnsi="Times New Roman" w:cs="Times New Roman"/>
          <w:b/>
          <w:kern w:val="0"/>
          <w14:ligatures w14:val="none"/>
        </w:rPr>
      </w:pPr>
      <w:r w:rsidRPr="0048659E">
        <w:rPr>
          <w:rFonts w:ascii="Times New Roman" w:eastAsia="Calibri" w:hAnsi="Times New Roman" w:cs="Times New Roman"/>
          <w:b/>
          <w:kern w:val="0"/>
          <w14:ligatures w14:val="none"/>
        </w:rPr>
        <w:t>ПРОЕКТ</w:t>
      </w:r>
    </w:p>
    <w:p w14:paraId="50381C7C" w14:textId="77777777" w:rsidR="0048659E" w:rsidRPr="0048659E" w:rsidRDefault="0048659E" w:rsidP="0048659E">
      <w:pPr>
        <w:spacing w:after="100" w:afterAutospacing="1" w:line="240" w:lineRule="atLeast"/>
        <w:ind w:firstLine="709"/>
        <w:contextualSpacing/>
        <w:jc w:val="center"/>
        <w:rPr>
          <w:rFonts w:ascii="Times New Roman" w:eastAsia="Times New Roman" w:hAnsi="Times New Roman" w:cs="Times New Roman"/>
          <w:b/>
          <w:kern w:val="0"/>
          <w14:ligatures w14:val="none"/>
        </w:rPr>
      </w:pPr>
      <w:bookmarkStart w:id="0" w:name="_Hlk192581215"/>
      <w:r w:rsidRPr="0048659E">
        <w:rPr>
          <w:rFonts w:ascii="Times New Roman" w:eastAsia="Times New Roman" w:hAnsi="Times New Roman" w:cs="Times New Roman"/>
          <w:b/>
          <w:kern w:val="0"/>
          <w14:ligatures w14:val="none"/>
        </w:rPr>
        <w:t>КОНТРАКТ ПОСТАВКИ ТОВАРА № ________</w:t>
      </w:r>
    </w:p>
    <w:p w14:paraId="13A9A8FA" w14:textId="77777777" w:rsidR="0048659E" w:rsidRPr="0048659E" w:rsidRDefault="0048659E" w:rsidP="0048659E">
      <w:pPr>
        <w:spacing w:after="100" w:afterAutospacing="1" w:line="240" w:lineRule="atLeast"/>
        <w:ind w:firstLine="709"/>
        <w:contextualSpacing/>
        <w:jc w:val="both"/>
        <w:rPr>
          <w:rFonts w:ascii="Times New Roman" w:eastAsia="Times New Roman" w:hAnsi="Times New Roman" w:cs="Times New Roman"/>
          <w:b/>
          <w:kern w:val="0"/>
          <w14:ligatures w14:val="none"/>
        </w:rPr>
      </w:pPr>
      <w:r w:rsidRPr="0048659E">
        <w:rPr>
          <w:rFonts w:ascii="Times New Roman" w:eastAsia="Times New Roman" w:hAnsi="Times New Roman" w:cs="Times New Roman"/>
          <w:b/>
          <w:kern w:val="0"/>
          <w14:ligatures w14:val="none"/>
        </w:rPr>
        <w:t xml:space="preserve"> </w:t>
      </w:r>
    </w:p>
    <w:p w14:paraId="6EC42FD2" w14:textId="77777777" w:rsidR="0048659E" w:rsidRPr="0048659E" w:rsidRDefault="0048659E" w:rsidP="0048659E">
      <w:pPr>
        <w:spacing w:after="100" w:afterAutospacing="1" w:line="240" w:lineRule="atLeast"/>
        <w:contextualSpacing/>
        <w:jc w:val="both"/>
        <w:rPr>
          <w:rFonts w:ascii="Times New Roman" w:eastAsia="Times New Roman" w:hAnsi="Times New Roman" w:cs="Times New Roman"/>
          <w:kern w:val="0"/>
          <w14:ligatures w14:val="none"/>
        </w:rPr>
      </w:pPr>
      <w:r w:rsidRPr="0048659E">
        <w:rPr>
          <w:rFonts w:ascii="Times New Roman" w:eastAsia="Times New Roman" w:hAnsi="Times New Roman" w:cs="Times New Roman"/>
          <w:kern w:val="0"/>
          <w14:ligatures w14:val="none"/>
        </w:rPr>
        <w:t xml:space="preserve">г. </w:t>
      </w:r>
      <w:r w:rsidRPr="0048659E">
        <w:rPr>
          <w:rFonts w:ascii="Times New Roman" w:eastAsia="Times New Roman" w:hAnsi="Times New Roman" w:cs="Times New Roman"/>
          <w:kern w:val="0"/>
          <w:u w:val="single"/>
          <w14:ligatures w14:val="none"/>
        </w:rPr>
        <w:t>Тирасполь</w:t>
      </w:r>
      <w:r w:rsidRPr="0048659E">
        <w:rPr>
          <w:rFonts w:ascii="Times New Roman" w:eastAsia="Times New Roman" w:hAnsi="Times New Roman" w:cs="Times New Roman"/>
          <w:kern w:val="0"/>
          <w14:ligatures w14:val="none"/>
        </w:rPr>
        <w:tab/>
      </w:r>
      <w:r w:rsidRPr="0048659E">
        <w:rPr>
          <w:rFonts w:ascii="Times New Roman" w:eastAsia="Times New Roman" w:hAnsi="Times New Roman" w:cs="Times New Roman"/>
          <w:kern w:val="0"/>
          <w14:ligatures w14:val="none"/>
        </w:rPr>
        <w:tab/>
      </w:r>
      <w:r w:rsidRPr="0048659E">
        <w:rPr>
          <w:rFonts w:ascii="Times New Roman" w:eastAsia="Times New Roman" w:hAnsi="Times New Roman" w:cs="Times New Roman"/>
          <w:kern w:val="0"/>
          <w14:ligatures w14:val="none"/>
        </w:rPr>
        <w:tab/>
      </w:r>
      <w:r w:rsidRPr="0048659E">
        <w:rPr>
          <w:rFonts w:ascii="Times New Roman" w:eastAsia="Times New Roman" w:hAnsi="Times New Roman" w:cs="Times New Roman"/>
          <w:kern w:val="0"/>
          <w14:ligatures w14:val="none"/>
        </w:rPr>
        <w:tab/>
      </w:r>
      <w:r w:rsidRPr="0048659E">
        <w:rPr>
          <w:rFonts w:ascii="Times New Roman" w:eastAsia="Times New Roman" w:hAnsi="Times New Roman" w:cs="Times New Roman"/>
          <w:kern w:val="0"/>
          <w14:ligatures w14:val="none"/>
        </w:rPr>
        <w:tab/>
      </w:r>
      <w:r w:rsidRPr="0048659E">
        <w:rPr>
          <w:rFonts w:ascii="Times New Roman" w:eastAsia="Times New Roman" w:hAnsi="Times New Roman" w:cs="Times New Roman"/>
          <w:kern w:val="0"/>
          <w14:ligatures w14:val="none"/>
        </w:rPr>
        <w:tab/>
        <w:t xml:space="preserve">                       </w:t>
      </w:r>
      <w:proofErr w:type="gramStart"/>
      <w:r w:rsidRPr="0048659E">
        <w:rPr>
          <w:rFonts w:ascii="Times New Roman" w:eastAsia="Times New Roman" w:hAnsi="Times New Roman" w:cs="Times New Roman"/>
          <w:kern w:val="0"/>
          <w14:ligatures w14:val="none"/>
        </w:rPr>
        <w:t xml:space="preserve">   «</w:t>
      </w:r>
      <w:proofErr w:type="gramEnd"/>
      <w:r w:rsidRPr="0048659E">
        <w:rPr>
          <w:rFonts w:ascii="Times New Roman" w:eastAsia="Times New Roman" w:hAnsi="Times New Roman" w:cs="Times New Roman"/>
          <w:kern w:val="0"/>
          <w14:ligatures w14:val="none"/>
        </w:rPr>
        <w:t>__</w:t>
      </w:r>
      <w:proofErr w:type="gramStart"/>
      <w:r w:rsidRPr="0048659E">
        <w:rPr>
          <w:rFonts w:ascii="Times New Roman" w:eastAsia="Times New Roman" w:hAnsi="Times New Roman" w:cs="Times New Roman"/>
          <w:kern w:val="0"/>
          <w14:ligatures w14:val="none"/>
        </w:rPr>
        <w:t>_»_</w:t>
      </w:r>
      <w:proofErr w:type="gramEnd"/>
      <w:r w:rsidRPr="0048659E">
        <w:rPr>
          <w:rFonts w:ascii="Times New Roman" w:eastAsia="Times New Roman" w:hAnsi="Times New Roman" w:cs="Times New Roman"/>
          <w:kern w:val="0"/>
          <w14:ligatures w14:val="none"/>
        </w:rPr>
        <w:t>__________ 2025 г.</w:t>
      </w:r>
    </w:p>
    <w:p w14:paraId="776B838C" w14:textId="77777777" w:rsidR="0048659E" w:rsidRPr="0048659E" w:rsidRDefault="0048659E" w:rsidP="0048659E">
      <w:pPr>
        <w:spacing w:after="100" w:afterAutospacing="1" w:line="240" w:lineRule="atLeast"/>
        <w:ind w:firstLine="709"/>
        <w:contextualSpacing/>
        <w:jc w:val="both"/>
        <w:rPr>
          <w:rFonts w:ascii="Times New Roman" w:eastAsia="Times New Roman" w:hAnsi="Times New Roman" w:cs="Times New Roman"/>
          <w:kern w:val="0"/>
          <w14:ligatures w14:val="none"/>
        </w:rPr>
      </w:pPr>
    </w:p>
    <w:p w14:paraId="72A2803A" w14:textId="77777777" w:rsidR="0048659E" w:rsidRPr="0048659E" w:rsidRDefault="0048659E" w:rsidP="0048659E">
      <w:pPr>
        <w:spacing w:after="100" w:afterAutospacing="1" w:line="240" w:lineRule="atLeast"/>
        <w:ind w:firstLine="709"/>
        <w:contextualSpacing/>
        <w:jc w:val="both"/>
        <w:rPr>
          <w:rFonts w:ascii="Times New Roman" w:eastAsia="Times New Roman" w:hAnsi="Times New Roman" w:cs="Times New Roman"/>
          <w:kern w:val="0"/>
          <w14:ligatures w14:val="none"/>
        </w:rPr>
      </w:pPr>
      <w:r w:rsidRPr="0048659E">
        <w:rPr>
          <w:rFonts w:ascii="Times New Roman" w:eastAsia="Times New Roman" w:hAnsi="Times New Roman" w:cs="Times New Roman"/>
          <w:kern w:val="0"/>
          <w14:ligatures w14:val="none"/>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5F1E2056" w14:textId="77777777" w:rsidR="0048659E" w:rsidRPr="0048659E" w:rsidRDefault="0048659E" w:rsidP="0048659E">
      <w:pPr>
        <w:spacing w:after="100" w:afterAutospacing="1" w:line="240" w:lineRule="atLeast"/>
        <w:ind w:firstLine="709"/>
        <w:contextualSpacing/>
        <w:jc w:val="both"/>
        <w:rPr>
          <w:rFonts w:ascii="Times New Roman" w:eastAsia="Times New Roman" w:hAnsi="Times New Roman" w:cs="Times New Roman"/>
          <w:kern w:val="0"/>
          <w14:ligatures w14:val="none"/>
        </w:rPr>
      </w:pPr>
      <w:r w:rsidRPr="0048659E">
        <w:rPr>
          <w:rFonts w:ascii="Times New Roman" w:eastAsia="Times New Roman" w:hAnsi="Times New Roman" w:cs="Times New Roman"/>
          <w:kern w:val="0"/>
          <w14:ligatures w14:val="none"/>
        </w:rPr>
        <w:t>ГУП «Водоснабжение и водоотведение»,</w:t>
      </w:r>
      <w:r w:rsidRPr="0048659E">
        <w:rPr>
          <w:rFonts w:ascii="Times New Roman" w:eastAsia="Times New Roman" w:hAnsi="Times New Roman" w:cs="Times New Roman"/>
          <w:b/>
          <w:kern w:val="0"/>
          <w14:ligatures w14:val="none"/>
        </w:rPr>
        <w:t xml:space="preserve"> </w:t>
      </w:r>
      <w:r w:rsidRPr="0048659E">
        <w:rPr>
          <w:rFonts w:ascii="Times New Roman" w:eastAsia="Times New Roman" w:hAnsi="Times New Roman" w:cs="Times New Roman"/>
          <w:kern w:val="0"/>
          <w14:ligatures w14:val="none"/>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bookmarkEnd w:id="0"/>
    <w:p w14:paraId="21CB7968"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1. ПРЕДМЕТ КОНТРАКТА</w:t>
      </w:r>
    </w:p>
    <w:p w14:paraId="15FD4F6B"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1.1. По настоящему Контракту Поставщик обязуется передать в собственность Покупателю </w:t>
      </w:r>
      <w:r w:rsidRPr="0048659E">
        <w:rPr>
          <w:rFonts w:ascii="Times New Roman" w:eastAsia="Calibri" w:hAnsi="Times New Roman" w:cs="Times New Roman"/>
          <w:bCs/>
          <w:kern w:val="0"/>
          <w14:ligatures w14:val="none"/>
        </w:rPr>
        <w:t>___________________________</w:t>
      </w:r>
      <w:r w:rsidRPr="0048659E">
        <w:rPr>
          <w:rFonts w:ascii="Times New Roman" w:eastAsia="Calibri" w:hAnsi="Times New Roman" w:cs="Times New Roman"/>
          <w:b/>
          <w:bCs/>
          <w:kern w:val="0"/>
          <w14:ligatures w14:val="none"/>
        </w:rPr>
        <w:t xml:space="preserve"> </w:t>
      </w:r>
      <w:r w:rsidRPr="0048659E">
        <w:rPr>
          <w:rFonts w:ascii="Times New Roman" w:eastAsia="Times New Roman" w:hAnsi="Times New Roman" w:cs="Times New Roman"/>
          <w:kern w:val="0"/>
          <w:lang w:eastAsia="ru-RU"/>
          <w14:ligatures w14:val="none"/>
        </w:rPr>
        <w:t>в ассортименте, количестве, по ценам, на условиях настоящего Контракта</w:t>
      </w:r>
      <w:r w:rsidRPr="0048659E">
        <w:rPr>
          <w:rFonts w:ascii="Times New Roman" w:eastAsia="Calibri" w:hAnsi="Times New Roman" w:cs="Times New Roman"/>
          <w:kern w:val="0"/>
          <w14:ligatures w14:val="none"/>
        </w:rPr>
        <w:t xml:space="preserve"> </w:t>
      </w:r>
      <w:r w:rsidRPr="0048659E">
        <w:rPr>
          <w:rFonts w:ascii="Times New Roman" w:eastAsia="Times New Roman" w:hAnsi="Times New Roman" w:cs="Times New Roman"/>
          <w:kern w:val="0"/>
          <w:lang w:eastAsia="ru-RU"/>
          <w14:ligatures w14:val="none"/>
        </w:rPr>
        <w:t>именуемую далее – Товар, а Покупатель обязуется принять Товар и оплатить его в порядке, на условиях и в сроки, предусмотренные настоящим Контрактом.</w:t>
      </w:r>
    </w:p>
    <w:p w14:paraId="31DC7E09"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1.2. Ассортимент, количество и цена за единицу Товара указываются в Спецификации, являющейся неотъемлемой частью настоящего Контракта.</w:t>
      </w:r>
    </w:p>
    <w:p w14:paraId="72DBE1A7"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86CC152"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1.4. Право собственности на Товар переходит от Поставщика к Покупателю в момент поставки.</w:t>
      </w:r>
    </w:p>
    <w:p w14:paraId="7F415827"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08DFC9A1"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b/>
          <w:bCs/>
          <w:kern w:val="0"/>
          <w:lang w:eastAsia="ru-RU"/>
          <w14:ligatures w14:val="none"/>
        </w:rPr>
        <w:t xml:space="preserve">2. ЦЕНА </w:t>
      </w:r>
      <w:r w:rsidRPr="0048659E">
        <w:rPr>
          <w:rFonts w:ascii="Times New Roman" w:eastAsia="Times New Roman" w:hAnsi="Times New Roman" w:cs="Times New Roman"/>
          <w:b/>
          <w:kern w:val="0"/>
          <w:lang w:eastAsia="ru-RU"/>
          <w14:ligatures w14:val="none"/>
        </w:rPr>
        <w:t>КОНТРАКТА</w:t>
      </w:r>
      <w:r w:rsidRPr="0048659E">
        <w:rPr>
          <w:rFonts w:ascii="Times New Roman" w:eastAsia="Times New Roman" w:hAnsi="Times New Roman" w:cs="Times New Roman"/>
          <w:b/>
          <w:bCs/>
          <w:kern w:val="0"/>
          <w:lang w:eastAsia="ru-RU"/>
          <w14:ligatures w14:val="none"/>
        </w:rPr>
        <w:t xml:space="preserve"> И ПОРЯДОК РАСЧЕТОВ</w:t>
      </w:r>
    </w:p>
    <w:p w14:paraId="0C46E9E7"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2.1. Цена Контракта составляет </w:t>
      </w:r>
      <w:r w:rsidRPr="0048659E">
        <w:rPr>
          <w:rFonts w:ascii="Times New Roman" w:eastAsia="Times New Roman" w:hAnsi="Times New Roman" w:cs="Times New Roman"/>
          <w:b/>
          <w:kern w:val="0"/>
          <w:lang w:eastAsia="ru-RU"/>
          <w14:ligatures w14:val="none"/>
        </w:rPr>
        <w:t>_________ (__________) руб. Приднестровской Молдавской Республики</w:t>
      </w:r>
      <w:r w:rsidRPr="0048659E">
        <w:rPr>
          <w:rFonts w:ascii="Times New Roman" w:eastAsia="Times New Roman" w:hAnsi="Times New Roman" w:cs="Times New Roman"/>
          <w:kern w:val="0"/>
          <w:lang w:eastAsia="ru-RU"/>
          <w14:ligatures w14:val="none"/>
        </w:rPr>
        <w:t>, что соответствует плану закупок товаров, работ, услуг для обеспечения коммерческих нужд ГУП «Водоснабжение и водоотведение» на 2025 год.</w:t>
      </w:r>
    </w:p>
    <w:p w14:paraId="1787F02D"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515BD19"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2.3. Цена Контракта может изменяться в соответствии с требованиями законодательства Приднестровской Молдавской Республики в сфере закупок.  </w:t>
      </w:r>
    </w:p>
    <w:p w14:paraId="3E043E40"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2.4. Расчеты по Контракту за каждую партию Товара производятся Покупателем путем перечисления денежных средств, в рублях Приднестровской Молдавской Республики, на расчетный счет Поставщика, указанный в Контракте, в течение 10 (десяти) банковских дней с даты поставки Покупателю партии Товара на основании выставленного Поставщиком счета к оплате. </w:t>
      </w:r>
    </w:p>
    <w:p w14:paraId="43D4F2BE"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2.5. Датой осуществления платежей по настоящему Контракту является дата поступления денежных средств на расчетный счёт Поставщика.</w:t>
      </w:r>
    </w:p>
    <w:p w14:paraId="5B714687"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2.6. Источник финансирования – собственные средства Покупателя.</w:t>
      </w:r>
    </w:p>
    <w:p w14:paraId="23AB8B47" w14:textId="77777777" w:rsidR="0048659E" w:rsidRPr="0048659E" w:rsidRDefault="0048659E" w:rsidP="0048659E">
      <w:pPr>
        <w:tabs>
          <w:tab w:val="num" w:pos="1080"/>
          <w:tab w:val="num"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070ADB4B" w14:textId="77777777" w:rsidR="0048659E" w:rsidRPr="0048659E" w:rsidRDefault="0048659E" w:rsidP="0048659E">
      <w:pPr>
        <w:spacing w:after="0" w:line="240" w:lineRule="atLeast"/>
        <w:contextualSpacing/>
        <w:jc w:val="center"/>
        <w:rPr>
          <w:rFonts w:ascii="Times New Roman" w:eastAsia="Times New Roman" w:hAnsi="Times New Roman" w:cs="Times New Roman"/>
          <w:b/>
          <w:bCs/>
          <w:kern w:val="0"/>
          <w:lang w:eastAsia="ru-RU"/>
          <w14:ligatures w14:val="none"/>
        </w:rPr>
      </w:pPr>
      <w:r w:rsidRPr="0048659E">
        <w:rPr>
          <w:rFonts w:ascii="Times New Roman" w:eastAsia="Times New Roman" w:hAnsi="Times New Roman" w:cs="Times New Roman"/>
          <w:b/>
          <w:bCs/>
          <w:kern w:val="0"/>
          <w:lang w:eastAsia="ru-RU"/>
          <w14:ligatures w14:val="none"/>
        </w:rPr>
        <w:t>3. ПОРЯДОК ПРИЕМА-ПЕРЕДАЧИ ТОВАРА</w:t>
      </w:r>
    </w:p>
    <w:p w14:paraId="468B7E13"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3.1. П</w:t>
      </w:r>
      <w:r w:rsidRPr="0048659E">
        <w:rPr>
          <w:rFonts w:ascii="Times New Roman" w:eastAsia="Times New Roman" w:hAnsi="Times New Roman" w:cs="Times New Roman"/>
          <w:color w:val="000000"/>
          <w:kern w:val="0"/>
          <w:lang w:eastAsia="ru-RU"/>
          <w14:ligatures w14:val="none"/>
        </w:rPr>
        <w:t xml:space="preserve">оставка Товара осуществляется в течение </w:t>
      </w:r>
      <w:r w:rsidRPr="0048659E">
        <w:rPr>
          <w:rFonts w:ascii="Times New Roman" w:eastAsia="Times New Roman" w:hAnsi="Times New Roman" w:cs="Times New Roman"/>
          <w:kern w:val="0"/>
          <w:lang w:eastAsia="ru-RU"/>
          <w14:ligatures w14:val="none"/>
        </w:rPr>
        <w:t>общего срока выборки Товара</w:t>
      </w:r>
      <w:r w:rsidRPr="0048659E">
        <w:rPr>
          <w:rFonts w:ascii="Times New Roman" w:eastAsia="Times New Roman" w:hAnsi="Times New Roman" w:cs="Times New Roman"/>
          <w:color w:val="000000"/>
          <w:kern w:val="0"/>
          <w:lang w:eastAsia="ru-RU"/>
          <w14:ligatures w14:val="none"/>
        </w:rPr>
        <w:t xml:space="preserve"> путем передачи Покупателю Товара отдельными партиями по заявке </w:t>
      </w:r>
      <w:r w:rsidRPr="0048659E">
        <w:rPr>
          <w:rFonts w:ascii="Times New Roman" w:eastAsia="Times New Roman" w:hAnsi="Times New Roman" w:cs="Times New Roman"/>
          <w:kern w:val="0"/>
          <w:lang w:eastAsia="ru-RU"/>
          <w14:ligatures w14:val="none"/>
        </w:rPr>
        <w:t xml:space="preserve">в согласованные сроки, но не позднее 10 (десяти) рабочих дней с момента получения заявки Покупателя. Общий срок </w:t>
      </w:r>
      <w:r w:rsidRPr="0048659E">
        <w:rPr>
          <w:rFonts w:ascii="Times New Roman" w:eastAsia="Times New Roman" w:hAnsi="Times New Roman" w:cs="Times New Roman"/>
          <w:kern w:val="0"/>
          <w:lang w:eastAsia="ru-RU"/>
          <w14:ligatures w14:val="none"/>
        </w:rPr>
        <w:lastRenderedPageBreak/>
        <w:t>выборки Товара устанавливается с момента вступления настоящего Контракта в силу и по 31 декабря 2025 года.</w:t>
      </w:r>
    </w:p>
    <w:p w14:paraId="707070B9" w14:textId="77777777" w:rsidR="0048659E" w:rsidRPr="0048659E" w:rsidRDefault="0048659E" w:rsidP="0048659E">
      <w:pPr>
        <w:tabs>
          <w:tab w:val="num" w:pos="1276"/>
          <w:tab w:val="left" w:pos="2977"/>
        </w:tabs>
        <w:spacing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 согласовывается Сторонами посредством подачи письменной или устной заявки.</w:t>
      </w:r>
    </w:p>
    <w:p w14:paraId="24A15089" w14:textId="77777777" w:rsidR="0048659E" w:rsidRPr="0048659E" w:rsidRDefault="0048659E" w:rsidP="0048659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3.3. Датой поставки партии Товара является дата подписания уполномоченными представителями приемо-сдаточной документации.</w:t>
      </w:r>
    </w:p>
    <w:p w14:paraId="5B9B5DD3" w14:textId="77777777" w:rsidR="0048659E" w:rsidRPr="0048659E" w:rsidRDefault="0048659E" w:rsidP="0048659E">
      <w:pPr>
        <w:widowControl w:val="0"/>
        <w:tabs>
          <w:tab w:val="left" w:pos="1276"/>
        </w:tabs>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48659E">
        <w:rPr>
          <w:rFonts w:ascii="Times New Roman" w:eastAsia="Calibri" w:hAnsi="Times New Roman" w:cs="Times New Roman"/>
          <w:bCs/>
          <w:kern w:val="0"/>
          <w14:ligatures w14:val="none"/>
        </w:rPr>
        <w:t xml:space="preserve">3.4. </w:t>
      </w:r>
      <w:r w:rsidRPr="0048659E">
        <w:rPr>
          <w:rFonts w:ascii="Times New Roman" w:eastAsia="Times New Roman" w:hAnsi="Times New Roman" w:cs="Times New Roman"/>
          <w:kern w:val="0"/>
          <w:lang w:eastAsia="ru-RU"/>
          <w14:ligatures w14:val="none"/>
        </w:rPr>
        <w:t xml:space="preserve">Прием-передача Товара осуществляется на территории центрального склада Покупателя. </w:t>
      </w:r>
    </w:p>
    <w:p w14:paraId="726B617C" w14:textId="77777777" w:rsidR="0048659E" w:rsidRPr="0048659E" w:rsidRDefault="0048659E" w:rsidP="0048659E">
      <w:pPr>
        <w:tabs>
          <w:tab w:val="num" w:pos="1276"/>
          <w:tab w:val="left" w:pos="2977"/>
        </w:tabs>
        <w:spacing w:after="0" w:line="240" w:lineRule="atLeast"/>
        <w:contextualSpacing/>
        <w:jc w:val="both"/>
        <w:rPr>
          <w:rFonts w:ascii="Times New Roman" w:eastAsia="Calibri" w:hAnsi="Times New Roman" w:cs="Times New Roman"/>
          <w:bCs/>
          <w:kern w:val="0"/>
          <w14:ligatures w14:val="none"/>
        </w:rPr>
      </w:pPr>
      <w:r w:rsidRPr="0048659E">
        <w:rPr>
          <w:rFonts w:ascii="Times New Roman" w:eastAsia="Calibri" w:hAnsi="Times New Roman" w:cs="Times New Roman"/>
          <w:bCs/>
          <w:kern w:val="0"/>
          <w14:ligatures w14:val="none"/>
        </w:rPr>
        <w:t xml:space="preserve">3.5. Доставка Товара осуществляется транспортом и за счет средств </w:t>
      </w:r>
      <w:r w:rsidRPr="0048659E">
        <w:rPr>
          <w:rFonts w:ascii="Times New Roman" w:eastAsia="Times New Roman" w:hAnsi="Times New Roman" w:cs="Times New Roman"/>
          <w:kern w:val="0"/>
          <w:lang w:eastAsia="ru-RU"/>
          <w14:ligatures w14:val="none"/>
        </w:rPr>
        <w:t>Поставщика</w:t>
      </w:r>
      <w:r w:rsidRPr="0048659E">
        <w:rPr>
          <w:rFonts w:ascii="Times New Roman" w:eastAsia="Calibri" w:hAnsi="Times New Roman" w:cs="Times New Roman"/>
          <w:bCs/>
          <w:kern w:val="0"/>
          <w14:ligatures w14:val="none"/>
        </w:rPr>
        <w:t>.</w:t>
      </w:r>
    </w:p>
    <w:p w14:paraId="1C87B93A" w14:textId="77777777" w:rsidR="0048659E" w:rsidRPr="0048659E" w:rsidRDefault="0048659E" w:rsidP="0048659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bCs/>
          <w:kern w:val="0"/>
          <w:lang w:eastAsia="ru-RU"/>
          <w14:ligatures w14:val="none"/>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DD99E32" w14:textId="77777777" w:rsidR="0048659E" w:rsidRPr="0048659E" w:rsidRDefault="0048659E" w:rsidP="0048659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bCs/>
          <w:kern w:val="0"/>
          <w:lang w:eastAsia="ru-RU"/>
          <w14:ligatures w14:val="none"/>
        </w:rPr>
        <w:t>3.7.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40969983" w14:textId="77777777" w:rsidR="0048659E" w:rsidRPr="0048659E" w:rsidRDefault="0048659E" w:rsidP="0048659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bCs/>
          <w:kern w:val="0"/>
          <w:lang w:eastAsia="ru-RU"/>
          <w14:ligatures w14:val="none"/>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6C8C1D04" w14:textId="77777777" w:rsidR="0048659E" w:rsidRPr="0048659E" w:rsidRDefault="0048659E" w:rsidP="0048659E">
      <w:pPr>
        <w:widowControl w:val="0"/>
        <w:tabs>
          <w:tab w:val="left" w:pos="1276"/>
        </w:tabs>
        <w:autoSpaceDE w:val="0"/>
        <w:autoSpaceDN w:val="0"/>
        <w:adjustRightInd w:val="0"/>
        <w:snapToGrid w:val="0"/>
        <w:spacing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color w:val="000000"/>
          <w:kern w:val="0"/>
          <w:lang w:eastAsia="ru-RU"/>
          <w14:ligatures w14:val="none"/>
        </w:rPr>
        <w:t>3.9.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8659E">
        <w:rPr>
          <w:rFonts w:ascii="Times New Roman" w:eastAsia="Times New Roman" w:hAnsi="Times New Roman" w:cs="Times New Roman"/>
          <w:bCs/>
          <w:kern w:val="0"/>
          <w:lang w:eastAsia="ru-RU"/>
          <w14:ligatures w14:val="none"/>
        </w:rPr>
        <w:t>.</w:t>
      </w:r>
    </w:p>
    <w:p w14:paraId="564207E8" w14:textId="77777777" w:rsidR="0048659E" w:rsidRPr="0048659E" w:rsidRDefault="0048659E" w:rsidP="0048659E">
      <w:pPr>
        <w:tabs>
          <w:tab w:val="left" w:pos="993"/>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4. ПРАВА И ОБЯЗАННОСТИ СТОРОН</w:t>
      </w:r>
    </w:p>
    <w:p w14:paraId="3E362706"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kern w:val="0"/>
          <w:lang w:eastAsia="ru-RU"/>
          <w14:ligatures w14:val="none"/>
        </w:rPr>
        <w:t xml:space="preserve">4.1. </w:t>
      </w:r>
      <w:r w:rsidRPr="0048659E">
        <w:rPr>
          <w:rFonts w:ascii="Times New Roman" w:eastAsia="Times New Roman" w:hAnsi="Times New Roman" w:cs="Times New Roman"/>
          <w:i/>
          <w:kern w:val="0"/>
          <w:lang w:eastAsia="ru-RU"/>
          <w14:ligatures w14:val="none"/>
        </w:rPr>
        <w:t xml:space="preserve"> </w:t>
      </w:r>
      <w:r w:rsidRPr="0048659E">
        <w:rPr>
          <w:rFonts w:ascii="Times New Roman" w:eastAsia="Times New Roman" w:hAnsi="Times New Roman" w:cs="Times New Roman"/>
          <w:b/>
          <w:kern w:val="0"/>
          <w:lang w:eastAsia="ru-RU"/>
          <w14:ligatures w14:val="none"/>
        </w:rPr>
        <w:t xml:space="preserve">Поставщик обязан: </w:t>
      </w:r>
    </w:p>
    <w:p w14:paraId="3E83DF8E"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4.1.1. В срок, установленный Контрактом передать по приемо-сдаточной документации в собственность Покупателю Товар (его партию) надлежащего качества, в надлежащем количестве, ассортименте и по цене, согласно условиям Контракта.</w:t>
      </w:r>
    </w:p>
    <w:p w14:paraId="64242446"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4.1.2. Передать вместе с Товаром (его партией) относящиеся к нему документы (приемо-сдаточная документация, сертификат соответствия (качества), паспорт качества и (или) иной документ о качестве и т.д.).</w:t>
      </w:r>
    </w:p>
    <w:p w14:paraId="59907B87" w14:textId="77777777" w:rsidR="0048659E" w:rsidRPr="0048659E" w:rsidRDefault="0048659E" w:rsidP="0048659E">
      <w:pPr>
        <w:tabs>
          <w:tab w:val="left" w:pos="1276"/>
        </w:tabs>
        <w:spacing w:after="0" w:line="240" w:lineRule="atLeast"/>
        <w:contextualSpacing/>
        <w:jc w:val="both"/>
        <w:rPr>
          <w:rFonts w:ascii="Times New Roman" w:eastAsia="Calibri" w:hAnsi="Times New Roman" w:cs="Times New Roman"/>
          <w:kern w:val="0"/>
          <w14:ligatures w14:val="none"/>
        </w:rPr>
      </w:pPr>
      <w:r w:rsidRPr="0048659E">
        <w:rPr>
          <w:rFonts w:ascii="Times New Roman" w:eastAsia="Times New Roman" w:hAnsi="Times New Roman" w:cs="Times New Roman"/>
          <w:kern w:val="0"/>
          <w:lang w:eastAsia="ru-RU"/>
          <w14:ligatures w14:val="none"/>
        </w:rPr>
        <w:t xml:space="preserve">4.1.3. Передать Товар (его партию), качество которого соответствует </w:t>
      </w:r>
      <w:r w:rsidRPr="0048659E">
        <w:rPr>
          <w:rFonts w:ascii="Times New Roman" w:eastAsia="Calibri" w:hAnsi="Times New Roman" w:cs="Times New Roman"/>
          <w:kern w:val="0"/>
          <w14:ligatures w14:val="none"/>
        </w:rPr>
        <w:t>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w:t>
      </w:r>
    </w:p>
    <w:p w14:paraId="16DFCBAD"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22957953"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bookmarkStart w:id="1" w:name="_Hlk158711806"/>
      <w:bookmarkStart w:id="2" w:name="_Hlk158886627"/>
      <w:r w:rsidRPr="0048659E">
        <w:rPr>
          <w:rFonts w:ascii="Times New Roman" w:eastAsia="Times New Roman" w:hAnsi="Times New Roman" w:cs="Times New Roman"/>
          <w:kern w:val="0"/>
          <w:lang w:eastAsia="ru-RU"/>
          <w14:ligatures w14:val="none"/>
        </w:rPr>
        <w:t xml:space="preserve">4.1.5. В случае заключения Поставщиком договора или договоров </w:t>
      </w:r>
      <w:proofErr w:type="spellStart"/>
      <w:r w:rsidRPr="0048659E">
        <w:rPr>
          <w:rFonts w:ascii="Times New Roman" w:eastAsia="Times New Roman" w:hAnsi="Times New Roman" w:cs="Times New Roman"/>
          <w:kern w:val="0"/>
          <w:lang w:eastAsia="ru-RU"/>
          <w14:ligatures w14:val="none"/>
        </w:rPr>
        <w:t>субпоставки</w:t>
      </w:r>
      <w:proofErr w:type="spellEnd"/>
      <w:r w:rsidRPr="0048659E">
        <w:rPr>
          <w:rFonts w:ascii="Times New Roman" w:eastAsia="Times New Roman" w:hAnsi="Times New Roman" w:cs="Times New Roman"/>
          <w:kern w:val="0"/>
          <w:lang w:eastAsia="ru-RU"/>
          <w14:ligatures w14:val="none"/>
        </w:rPr>
        <w:t xml:space="preserve"> (</w:t>
      </w:r>
      <w:proofErr w:type="spellStart"/>
      <w:r w:rsidRPr="0048659E">
        <w:rPr>
          <w:rFonts w:ascii="Times New Roman" w:eastAsia="Times New Roman" w:hAnsi="Times New Roman" w:cs="Times New Roman"/>
          <w:kern w:val="0"/>
          <w:lang w:eastAsia="ru-RU"/>
          <w14:ligatures w14:val="none"/>
        </w:rPr>
        <w:t>соисполнения</w:t>
      </w:r>
      <w:proofErr w:type="spellEnd"/>
      <w:r w:rsidRPr="0048659E">
        <w:rPr>
          <w:rFonts w:ascii="Times New Roman" w:eastAsia="Times New Roman" w:hAnsi="Times New Roman" w:cs="Times New Roman"/>
          <w:kern w:val="0"/>
          <w:lang w:eastAsia="ru-RU"/>
          <w14:ligatures w14:val="none"/>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8659E">
        <w:rPr>
          <w:rFonts w:ascii="Times New Roman" w:eastAsia="Times New Roman" w:hAnsi="Times New Roman" w:cs="Times New Roman"/>
          <w:kern w:val="0"/>
          <w:lang w:eastAsia="ru-RU"/>
          <w14:ligatures w14:val="none"/>
        </w:rPr>
        <w:t>субпоставки</w:t>
      </w:r>
      <w:proofErr w:type="spellEnd"/>
      <w:r w:rsidRPr="0048659E">
        <w:rPr>
          <w:rFonts w:ascii="Times New Roman" w:eastAsia="Times New Roman" w:hAnsi="Times New Roman" w:cs="Times New Roman"/>
          <w:kern w:val="0"/>
          <w:lang w:eastAsia="ru-RU"/>
          <w14:ligatures w14:val="none"/>
        </w:rPr>
        <w:t xml:space="preserve"> (</w:t>
      </w:r>
      <w:proofErr w:type="spellStart"/>
      <w:r w:rsidRPr="0048659E">
        <w:rPr>
          <w:rFonts w:ascii="Times New Roman" w:eastAsia="Times New Roman" w:hAnsi="Times New Roman" w:cs="Times New Roman"/>
          <w:kern w:val="0"/>
          <w:lang w:eastAsia="ru-RU"/>
          <w14:ligatures w14:val="none"/>
        </w:rPr>
        <w:t>соисполнения</w:t>
      </w:r>
      <w:proofErr w:type="spellEnd"/>
      <w:r w:rsidRPr="0048659E">
        <w:rPr>
          <w:rFonts w:ascii="Times New Roman" w:eastAsia="Times New Roman" w:hAnsi="Times New Roman" w:cs="Times New Roman"/>
          <w:kern w:val="0"/>
          <w:lang w:eastAsia="ru-RU"/>
          <w14:ligatures w14:val="none"/>
        </w:rPr>
        <w:t>).</w:t>
      </w:r>
    </w:p>
    <w:p w14:paraId="5B5C37F2"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color w:val="000000"/>
          <w:kern w:val="0"/>
          <w:lang w:eastAsia="ru-RU"/>
          <w14:ligatures w14:val="none"/>
        </w:rPr>
      </w:pPr>
      <w:r w:rsidRPr="0048659E">
        <w:rPr>
          <w:rFonts w:ascii="Times New Roman" w:eastAsia="Times New Roman" w:hAnsi="Times New Roman" w:cs="Times New Roman"/>
          <w:kern w:val="0"/>
          <w:lang w:eastAsia="ru-RU"/>
          <w14:ligatures w14:val="none"/>
        </w:rPr>
        <w:t>4.1.6. Нести риск случайного повреждения Товара до момента его передачи Покупателю.</w:t>
      </w:r>
    </w:p>
    <w:bookmarkEnd w:id="1"/>
    <w:p w14:paraId="7BDB3419"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4.1.7. Выполнять иные обязанности, предусмотренные законодательством Приднестровской Молдавской Республики</w:t>
      </w:r>
      <w:bookmarkEnd w:id="2"/>
      <w:r w:rsidRPr="0048659E">
        <w:rPr>
          <w:rFonts w:ascii="Times New Roman" w:eastAsia="Times New Roman" w:hAnsi="Times New Roman" w:cs="Times New Roman"/>
          <w:kern w:val="0"/>
          <w:lang w:eastAsia="ru-RU"/>
          <w14:ligatures w14:val="none"/>
        </w:rPr>
        <w:t>.</w:t>
      </w:r>
    </w:p>
    <w:p w14:paraId="236AA695" w14:textId="77777777" w:rsidR="0048659E" w:rsidRPr="0048659E" w:rsidRDefault="0048659E" w:rsidP="0048659E">
      <w:pPr>
        <w:spacing w:after="0" w:line="240" w:lineRule="atLeast"/>
        <w:contextualSpacing/>
        <w:jc w:val="both"/>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4.2. Поставщик имеет право:</w:t>
      </w:r>
    </w:p>
    <w:p w14:paraId="4D857393" w14:textId="77777777" w:rsidR="0048659E" w:rsidRPr="0048659E" w:rsidRDefault="0048659E" w:rsidP="0048659E">
      <w:pPr>
        <w:autoSpaceDE w:val="0"/>
        <w:autoSpaceDN w:val="0"/>
        <w:adjustRightInd w:val="0"/>
        <w:spacing w:after="0" w:line="240" w:lineRule="atLeast"/>
        <w:contextualSpacing/>
        <w:jc w:val="both"/>
        <w:rPr>
          <w:rFonts w:ascii="Times New Roman" w:eastAsia="TimesNewRomanPSMT" w:hAnsi="Times New Roman" w:cs="Times New Roman"/>
          <w:kern w:val="0"/>
          <w:lang w:eastAsia="ru-RU"/>
          <w14:ligatures w14:val="none"/>
        </w:rPr>
      </w:pPr>
      <w:r w:rsidRPr="0048659E">
        <w:rPr>
          <w:rFonts w:ascii="Times New Roman" w:eastAsia="TimesNewRomanPSMT" w:hAnsi="Times New Roman" w:cs="Times New Roman"/>
          <w:kern w:val="0"/>
          <w:lang w:eastAsia="ru-RU"/>
          <w14:ligatures w14:val="none"/>
        </w:rPr>
        <w:t xml:space="preserve">4.2.1. Требовать своевременной оплаты Товара </w:t>
      </w:r>
      <w:r w:rsidRPr="0048659E">
        <w:rPr>
          <w:rFonts w:ascii="Times New Roman" w:eastAsia="Times New Roman" w:hAnsi="Times New Roman" w:cs="Times New Roman"/>
          <w:kern w:val="0"/>
          <w:lang w:eastAsia="ru-RU"/>
          <w14:ligatures w14:val="none"/>
        </w:rPr>
        <w:t xml:space="preserve">(его партии) </w:t>
      </w:r>
      <w:r w:rsidRPr="0048659E">
        <w:rPr>
          <w:rFonts w:ascii="Times New Roman" w:eastAsia="TimesNewRomanPSMT" w:hAnsi="Times New Roman" w:cs="Times New Roman"/>
          <w:kern w:val="0"/>
          <w:lang w:eastAsia="ru-RU"/>
          <w14:ligatures w14:val="none"/>
        </w:rPr>
        <w:t xml:space="preserve">на условиях, предусмотренных настоящим </w:t>
      </w:r>
      <w:r w:rsidRPr="0048659E">
        <w:rPr>
          <w:rFonts w:ascii="Times New Roman" w:eastAsia="Times New Roman" w:hAnsi="Times New Roman" w:cs="Times New Roman"/>
          <w:kern w:val="0"/>
          <w:lang w:eastAsia="ru-RU"/>
          <w14:ligatures w14:val="none"/>
        </w:rPr>
        <w:t>Контракт</w:t>
      </w:r>
      <w:r w:rsidRPr="0048659E">
        <w:rPr>
          <w:rFonts w:ascii="Times New Roman" w:eastAsia="TimesNewRomanPSMT" w:hAnsi="Times New Roman" w:cs="Times New Roman"/>
          <w:kern w:val="0"/>
          <w:lang w:eastAsia="ru-RU"/>
          <w14:ligatures w14:val="none"/>
        </w:rPr>
        <w:t>ом.</w:t>
      </w:r>
    </w:p>
    <w:p w14:paraId="13AFB941" w14:textId="77777777" w:rsidR="0048659E" w:rsidRPr="0048659E" w:rsidRDefault="0048659E" w:rsidP="0048659E">
      <w:pPr>
        <w:autoSpaceDE w:val="0"/>
        <w:autoSpaceDN w:val="0"/>
        <w:adjustRightInd w:val="0"/>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NewRomanPSMT" w:hAnsi="Times New Roman" w:cs="Times New Roman"/>
          <w:kern w:val="0"/>
          <w:lang w:eastAsia="ru-RU"/>
          <w14:ligatures w14:val="none"/>
        </w:rPr>
        <w:lastRenderedPageBreak/>
        <w:t xml:space="preserve">4.2.2. Требовать подписания Покупателем </w:t>
      </w:r>
      <w:r w:rsidRPr="0048659E">
        <w:rPr>
          <w:rFonts w:ascii="Times New Roman" w:eastAsia="Times New Roman" w:hAnsi="Times New Roman" w:cs="Times New Roman"/>
          <w:kern w:val="0"/>
          <w:lang w:eastAsia="ru-RU"/>
          <w14:ligatures w14:val="none"/>
        </w:rPr>
        <w:t>приемо-сдаточной документации</w:t>
      </w:r>
      <w:r w:rsidRPr="0048659E">
        <w:rPr>
          <w:rFonts w:ascii="Times New Roman" w:eastAsia="TimesNewRomanPSMT" w:hAnsi="Times New Roman" w:cs="Times New Roman"/>
          <w:kern w:val="0"/>
          <w:lang w:eastAsia="ru-RU"/>
          <w14:ligatures w14:val="none"/>
        </w:rPr>
        <w:t xml:space="preserve"> при поставке Поставщиком Товара </w:t>
      </w:r>
      <w:r w:rsidRPr="0048659E">
        <w:rPr>
          <w:rFonts w:ascii="Times New Roman" w:eastAsia="Times New Roman" w:hAnsi="Times New Roman" w:cs="Times New Roman"/>
          <w:kern w:val="0"/>
          <w:lang w:eastAsia="ru-RU"/>
          <w14:ligatures w14:val="none"/>
        </w:rPr>
        <w:t>(его партии) надлежащего качества, в надлежащем количестве и ассортименте.</w:t>
      </w:r>
    </w:p>
    <w:p w14:paraId="5762A6D6" w14:textId="77777777" w:rsidR="0048659E" w:rsidRPr="0048659E" w:rsidRDefault="0048659E" w:rsidP="0048659E">
      <w:pPr>
        <w:autoSpaceDE w:val="0"/>
        <w:autoSpaceDN w:val="0"/>
        <w:adjustRightInd w:val="0"/>
        <w:spacing w:after="0" w:line="240" w:lineRule="atLeast"/>
        <w:contextualSpacing/>
        <w:jc w:val="both"/>
        <w:rPr>
          <w:rFonts w:ascii="Times New Roman" w:eastAsia="TimesNewRomanPSMT"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4.2.3. Реализовывать иные права, предусмотренные законодательством Приднестровской Молдавской Республики.</w:t>
      </w:r>
    </w:p>
    <w:p w14:paraId="7EA750BB"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4.3. Покупатель обязан:</w:t>
      </w:r>
    </w:p>
    <w:p w14:paraId="73D112D6"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4.3.1. Оплатить поставленный Товар (его партию) в порядке и на условиях, предусмотренных настоящим Контрактом. </w:t>
      </w:r>
    </w:p>
    <w:p w14:paraId="36CC9427"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4.3.2. Совершить все действия, обеспечивающие принятие Товара (его партии) при поставке Товара надлежащего качества в надлежащем количестве, ассортименте и по цене, согласно условиям Контракта.</w:t>
      </w:r>
    </w:p>
    <w:p w14:paraId="615C721C" w14:textId="77777777" w:rsidR="0048659E" w:rsidRPr="0048659E" w:rsidRDefault="0048659E" w:rsidP="0048659E">
      <w:pPr>
        <w:tabs>
          <w:tab w:val="left" w:pos="1418"/>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4.3.3. Выполнять иные обязанности, предусмотренные законодательством Приднестровской Молдавской Республики.</w:t>
      </w:r>
    </w:p>
    <w:p w14:paraId="32928320" w14:textId="77777777" w:rsidR="0048659E" w:rsidRPr="0048659E" w:rsidRDefault="0048659E" w:rsidP="0048659E">
      <w:pPr>
        <w:widowControl w:val="0"/>
        <w:autoSpaceDE w:val="0"/>
        <w:autoSpaceDN w:val="0"/>
        <w:adjustRightInd w:val="0"/>
        <w:spacing w:after="0" w:line="240" w:lineRule="atLeast"/>
        <w:contextualSpacing/>
        <w:jc w:val="both"/>
        <w:rPr>
          <w:rFonts w:ascii="Times New Roman" w:eastAsia="Times New Roman" w:hAnsi="Times New Roman" w:cs="Times New Roman"/>
          <w:b/>
          <w:bCs/>
          <w:kern w:val="0"/>
          <w:lang w:eastAsia="ru-RU"/>
          <w14:ligatures w14:val="none"/>
        </w:rPr>
      </w:pPr>
      <w:r w:rsidRPr="0048659E">
        <w:rPr>
          <w:rFonts w:ascii="Times New Roman" w:eastAsia="Times New Roman" w:hAnsi="Times New Roman" w:cs="Times New Roman"/>
          <w:b/>
          <w:bCs/>
          <w:kern w:val="0"/>
          <w:lang w:eastAsia="ru-RU"/>
          <w14:ligatures w14:val="none"/>
        </w:rPr>
        <w:t>4.4. Покупатель имеет право:</w:t>
      </w:r>
    </w:p>
    <w:p w14:paraId="39BD2C21" w14:textId="77777777" w:rsidR="0048659E" w:rsidRPr="0048659E" w:rsidRDefault="0048659E" w:rsidP="0048659E">
      <w:pPr>
        <w:spacing w:after="0" w:line="240" w:lineRule="atLeast"/>
        <w:contextualSpacing/>
        <w:jc w:val="both"/>
        <w:rPr>
          <w:rFonts w:ascii="Times New Roman" w:eastAsia="TimesNewRomanPSMT"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4.4.1. </w:t>
      </w:r>
      <w:r w:rsidRPr="0048659E">
        <w:rPr>
          <w:rFonts w:ascii="Times New Roman" w:eastAsia="TimesNewRomanPSMT" w:hAnsi="Times New Roman" w:cs="Times New Roman"/>
          <w:kern w:val="0"/>
          <w:lang w:eastAsia="ru-RU"/>
          <w14:ligatures w14:val="none"/>
        </w:rPr>
        <w:t xml:space="preserve">Требовать от Поставщика надлежащего исполнения обязательств, предусмотренных настоящим </w:t>
      </w:r>
      <w:r w:rsidRPr="0048659E">
        <w:rPr>
          <w:rFonts w:ascii="Times New Roman" w:eastAsia="Times New Roman" w:hAnsi="Times New Roman" w:cs="Times New Roman"/>
          <w:kern w:val="0"/>
          <w:lang w:eastAsia="ru-RU"/>
          <w14:ligatures w14:val="none"/>
        </w:rPr>
        <w:t>Контракт</w:t>
      </w:r>
      <w:r w:rsidRPr="0048659E">
        <w:rPr>
          <w:rFonts w:ascii="Times New Roman" w:eastAsia="TimesNewRomanPSMT" w:hAnsi="Times New Roman" w:cs="Times New Roman"/>
          <w:kern w:val="0"/>
          <w:lang w:eastAsia="ru-RU"/>
          <w14:ligatures w14:val="none"/>
        </w:rPr>
        <w:t>ом.</w:t>
      </w:r>
    </w:p>
    <w:p w14:paraId="2952CF19"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shd w:val="clear" w:color="auto" w:fill="FFFFFF"/>
          <w:lang w:eastAsia="ru-RU"/>
          <w14:ligatures w14:val="none"/>
        </w:rPr>
      </w:pPr>
      <w:r w:rsidRPr="0048659E">
        <w:rPr>
          <w:rFonts w:ascii="Times New Roman" w:eastAsia="TimesNewRomanPSMT" w:hAnsi="Times New Roman" w:cs="Times New Roman"/>
          <w:kern w:val="0"/>
          <w:lang w:eastAsia="ru-RU"/>
          <w14:ligatures w14:val="none"/>
        </w:rPr>
        <w:t xml:space="preserve">4.4.2. </w:t>
      </w:r>
      <w:r w:rsidRPr="0048659E">
        <w:rPr>
          <w:rFonts w:ascii="Times New Roman" w:eastAsia="Times New Roman" w:hAnsi="Times New Roman" w:cs="Times New Roman"/>
          <w:kern w:val="0"/>
          <w:shd w:val="clear" w:color="auto" w:fill="FFFFFF"/>
          <w:lang w:eastAsia="ru-RU"/>
          <w14:ligatures w14:val="none"/>
        </w:rPr>
        <w:t xml:space="preserve">Требовать от Поставщика своевременного устранения выявленных недостатков Товара </w:t>
      </w:r>
      <w:r w:rsidRPr="0048659E">
        <w:rPr>
          <w:rFonts w:ascii="Times New Roman" w:eastAsia="Times New Roman" w:hAnsi="Times New Roman" w:cs="Times New Roman"/>
          <w:kern w:val="0"/>
          <w:lang w:eastAsia="ru-RU"/>
          <w14:ligatures w14:val="none"/>
        </w:rPr>
        <w:t>(его партии)</w:t>
      </w:r>
      <w:r w:rsidRPr="0048659E">
        <w:rPr>
          <w:rFonts w:ascii="Times New Roman" w:eastAsia="Times New Roman" w:hAnsi="Times New Roman" w:cs="Times New Roman"/>
          <w:kern w:val="0"/>
          <w:shd w:val="clear" w:color="auto" w:fill="FFFFFF"/>
          <w:lang w:eastAsia="ru-RU"/>
          <w14:ligatures w14:val="none"/>
        </w:rPr>
        <w:t>.</w:t>
      </w:r>
    </w:p>
    <w:p w14:paraId="68DFB524" w14:textId="77777777" w:rsidR="0048659E" w:rsidRPr="0048659E" w:rsidRDefault="0048659E" w:rsidP="0048659E">
      <w:pPr>
        <w:spacing w:after="0" w:line="240" w:lineRule="atLeast"/>
        <w:contextualSpacing/>
        <w:jc w:val="both"/>
        <w:rPr>
          <w:rFonts w:ascii="Times New Roman" w:eastAsia="TimesNewRomanPSMT" w:hAnsi="Times New Roman" w:cs="Times New Roman"/>
          <w:kern w:val="0"/>
          <w:lang w:eastAsia="ru-RU"/>
          <w14:ligatures w14:val="none"/>
        </w:rPr>
      </w:pPr>
      <w:r w:rsidRPr="0048659E">
        <w:rPr>
          <w:rFonts w:ascii="Times New Roman" w:eastAsia="TimesNewRomanPSMT" w:hAnsi="Times New Roman" w:cs="Times New Roman"/>
          <w:kern w:val="0"/>
          <w:lang w:eastAsia="ru-RU"/>
          <w14:ligatures w14:val="none"/>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93515B8" w14:textId="77777777" w:rsidR="0048659E" w:rsidRPr="0048659E" w:rsidRDefault="0048659E" w:rsidP="0048659E">
      <w:pPr>
        <w:spacing w:after="0" w:line="240" w:lineRule="atLeast"/>
        <w:contextualSpacing/>
        <w:jc w:val="both"/>
        <w:rPr>
          <w:rFonts w:ascii="Times New Roman" w:eastAsia="TimesNewRomanPSMT" w:hAnsi="Times New Roman" w:cs="Times New Roman"/>
          <w:kern w:val="0"/>
          <w:lang w:eastAsia="ru-RU"/>
          <w14:ligatures w14:val="none"/>
        </w:rPr>
      </w:pPr>
      <w:r w:rsidRPr="0048659E">
        <w:rPr>
          <w:rFonts w:ascii="Times New Roman" w:eastAsia="TimesNewRomanPSMT" w:hAnsi="Times New Roman" w:cs="Times New Roman"/>
          <w:kern w:val="0"/>
          <w:lang w:eastAsia="ru-RU"/>
          <w14:ligatures w14:val="none"/>
        </w:rPr>
        <w:t>4.4.4. Реализовывать иные права, предусмотренные законодательством Приднестровской Молдавской Республики.</w:t>
      </w:r>
    </w:p>
    <w:p w14:paraId="348F2669"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5. ОТВЕТСТВЕННОСТЬ СТОРОН</w:t>
      </w:r>
    </w:p>
    <w:p w14:paraId="72C15991"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Arial"/>
          <w:bCs/>
          <w:kern w:val="0"/>
          <w:lang w:eastAsia="ru-RU"/>
          <w14:ligatures w14:val="none"/>
        </w:rPr>
      </w:pPr>
      <w:r w:rsidRPr="0048659E">
        <w:rPr>
          <w:rFonts w:ascii="Times New Roman" w:eastAsia="Times New Roman" w:hAnsi="Times New Roman" w:cs="Arial"/>
          <w:bCs/>
          <w:kern w:val="0"/>
          <w:lang w:eastAsia="ru-RU"/>
          <w14:ligatures w14:val="none"/>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7E95FE31"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Arial"/>
          <w:bCs/>
          <w:kern w:val="0"/>
          <w:lang w:eastAsia="ru-RU"/>
          <w14:ligatures w14:val="none"/>
        </w:rPr>
      </w:pPr>
      <w:r w:rsidRPr="0048659E">
        <w:rPr>
          <w:rFonts w:ascii="Times New Roman" w:eastAsia="Times New Roman" w:hAnsi="Times New Roman" w:cs="Arial"/>
          <w:bCs/>
          <w:kern w:val="0"/>
          <w:lang w:eastAsia="ru-RU"/>
          <w14:ligatures w14:val="none"/>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5B459B01"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Arial"/>
          <w:bCs/>
          <w:kern w:val="0"/>
          <w:lang w:eastAsia="ru-RU"/>
          <w14:ligatures w14:val="none"/>
        </w:rPr>
      </w:pPr>
      <w:r w:rsidRPr="0048659E">
        <w:rPr>
          <w:rFonts w:ascii="Times New Roman" w:eastAsia="Times New Roman" w:hAnsi="Times New Roman" w:cs="Arial"/>
          <w:bCs/>
          <w:kern w:val="0"/>
          <w:lang w:eastAsia="ru-RU"/>
          <w14:ligatures w14:val="none"/>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8586349"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Arial"/>
          <w:bCs/>
          <w:kern w:val="0"/>
          <w:lang w:eastAsia="ru-RU"/>
          <w14:ligatures w14:val="none"/>
        </w:rPr>
      </w:pPr>
      <w:r w:rsidRPr="0048659E">
        <w:rPr>
          <w:rFonts w:ascii="Times New Roman" w:eastAsia="Times New Roman" w:hAnsi="Times New Roman" w:cs="Arial"/>
          <w:bCs/>
          <w:kern w:val="0"/>
          <w:lang w:eastAsia="ru-RU"/>
          <w14:ligatures w14:val="none"/>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1E5ACE8"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Arial"/>
          <w:bCs/>
          <w:kern w:val="0"/>
          <w:lang w:eastAsia="ru-RU"/>
          <w14:ligatures w14:val="none"/>
        </w:rPr>
      </w:pPr>
      <w:r w:rsidRPr="0048659E">
        <w:rPr>
          <w:rFonts w:ascii="Times New Roman" w:eastAsia="Times New Roman" w:hAnsi="Times New Roman" w:cs="Arial"/>
          <w:bCs/>
          <w:kern w:val="0"/>
          <w:lang w:eastAsia="ru-RU"/>
          <w14:ligatures w14:val="none"/>
        </w:rPr>
        <w:t xml:space="preserve">5.5. </w:t>
      </w:r>
      <w:r w:rsidRPr="0048659E">
        <w:rPr>
          <w:rFonts w:ascii="Times New Roman" w:eastAsia="Times New Roman" w:hAnsi="Times New Roman" w:cs="Times New Roman"/>
          <w:kern w:val="0"/>
          <w:lang w:eastAsia="ru-RU"/>
          <w14:ligatures w14:val="none"/>
        </w:rPr>
        <w:t xml:space="preserve">В случае непредставления Поставщиком Покупателю информации обо всех договорах </w:t>
      </w:r>
      <w:proofErr w:type="spellStart"/>
      <w:r w:rsidRPr="0048659E">
        <w:rPr>
          <w:rFonts w:ascii="Times New Roman" w:eastAsia="Times New Roman" w:hAnsi="Times New Roman" w:cs="Times New Roman"/>
          <w:kern w:val="0"/>
          <w:lang w:eastAsia="ru-RU"/>
          <w14:ligatures w14:val="none"/>
        </w:rPr>
        <w:t>субпоставки</w:t>
      </w:r>
      <w:proofErr w:type="spellEnd"/>
      <w:r w:rsidRPr="0048659E">
        <w:rPr>
          <w:rFonts w:ascii="Times New Roman" w:eastAsia="Times New Roman" w:hAnsi="Times New Roman" w:cs="Times New Roman"/>
          <w:kern w:val="0"/>
          <w:lang w:eastAsia="ru-RU"/>
          <w14:ligatures w14:val="none"/>
        </w:rPr>
        <w:t xml:space="preserve"> (</w:t>
      </w:r>
      <w:proofErr w:type="spellStart"/>
      <w:r w:rsidRPr="0048659E">
        <w:rPr>
          <w:rFonts w:ascii="Times New Roman" w:eastAsia="Times New Roman" w:hAnsi="Times New Roman" w:cs="Times New Roman"/>
          <w:kern w:val="0"/>
          <w:lang w:eastAsia="ru-RU"/>
          <w14:ligatures w14:val="none"/>
        </w:rPr>
        <w:t>соисполнения</w:t>
      </w:r>
      <w:proofErr w:type="spellEnd"/>
      <w:r w:rsidRPr="0048659E">
        <w:rPr>
          <w:rFonts w:ascii="Times New Roman" w:eastAsia="Times New Roman" w:hAnsi="Times New Roman" w:cs="Times New Roman"/>
          <w:kern w:val="0"/>
          <w:lang w:eastAsia="ru-RU"/>
          <w14:ligatures w14:val="none"/>
        </w:rPr>
        <w:t>), заключенных Поставщиком при исполнении настоящего Контракта</w:t>
      </w:r>
      <w:r w:rsidRPr="0048659E">
        <w:rPr>
          <w:rFonts w:ascii="Times New Roman" w:eastAsia="Times New Roman" w:hAnsi="Times New Roman" w:cs="Arial"/>
          <w:bCs/>
          <w:kern w:val="0"/>
          <w:lang w:eastAsia="ru-RU"/>
          <w14:ligatures w14:val="none"/>
        </w:rPr>
        <w:t xml:space="preserve">, он уплачивает Покупателю пеню в размере 0,05 % от цены договора </w:t>
      </w:r>
      <w:proofErr w:type="spellStart"/>
      <w:r w:rsidRPr="0048659E">
        <w:rPr>
          <w:rFonts w:ascii="Times New Roman" w:eastAsia="Times New Roman" w:hAnsi="Times New Roman" w:cs="Times New Roman"/>
          <w:kern w:val="0"/>
          <w:lang w:eastAsia="ru-RU"/>
          <w14:ligatures w14:val="none"/>
        </w:rPr>
        <w:t>субпоставки</w:t>
      </w:r>
      <w:proofErr w:type="spellEnd"/>
      <w:r w:rsidRPr="0048659E">
        <w:rPr>
          <w:rFonts w:ascii="Times New Roman" w:eastAsia="Times New Roman" w:hAnsi="Times New Roman" w:cs="Times New Roman"/>
          <w:kern w:val="0"/>
          <w:lang w:eastAsia="ru-RU"/>
          <w14:ligatures w14:val="none"/>
        </w:rPr>
        <w:t xml:space="preserve"> (</w:t>
      </w:r>
      <w:proofErr w:type="spellStart"/>
      <w:r w:rsidRPr="0048659E">
        <w:rPr>
          <w:rFonts w:ascii="Times New Roman" w:eastAsia="Times New Roman" w:hAnsi="Times New Roman" w:cs="Times New Roman"/>
          <w:kern w:val="0"/>
          <w:lang w:eastAsia="ru-RU"/>
          <w14:ligatures w14:val="none"/>
        </w:rPr>
        <w:t>соисполнения</w:t>
      </w:r>
      <w:proofErr w:type="spellEnd"/>
      <w:r w:rsidRPr="0048659E">
        <w:rPr>
          <w:rFonts w:ascii="Times New Roman" w:eastAsia="Times New Roman" w:hAnsi="Times New Roman" w:cs="Times New Roman"/>
          <w:kern w:val="0"/>
          <w:lang w:eastAsia="ru-RU"/>
          <w14:ligatures w14:val="none"/>
        </w:rPr>
        <w:t xml:space="preserve">) </w:t>
      </w:r>
      <w:r w:rsidRPr="0048659E">
        <w:rPr>
          <w:rFonts w:ascii="Times New Roman" w:eastAsia="Times New Roman" w:hAnsi="Times New Roman" w:cs="Arial"/>
          <w:bCs/>
          <w:kern w:val="0"/>
          <w:lang w:eastAsia="ru-RU"/>
          <w14:ligatures w14:val="none"/>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326FB67"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Arial"/>
          <w:bCs/>
          <w:kern w:val="0"/>
          <w:lang w:eastAsia="ru-RU"/>
          <w14:ligatures w14:val="none"/>
        </w:rPr>
      </w:pPr>
      <w:r w:rsidRPr="0048659E">
        <w:rPr>
          <w:rFonts w:ascii="Times New Roman" w:eastAsia="Times New Roman" w:hAnsi="Times New Roman" w:cs="Arial"/>
          <w:bCs/>
          <w:kern w:val="0"/>
          <w:lang w:eastAsia="ru-RU"/>
          <w14:ligatures w14:val="none"/>
        </w:rPr>
        <w:t xml:space="preserve">Непредставление Поставщиком информации </w:t>
      </w:r>
      <w:r w:rsidRPr="0048659E">
        <w:rPr>
          <w:rFonts w:ascii="Times New Roman" w:eastAsia="Times New Roman" w:hAnsi="Times New Roman" w:cs="Times New Roman"/>
          <w:kern w:val="0"/>
          <w:lang w:eastAsia="ru-RU"/>
          <w14:ligatures w14:val="none"/>
        </w:rPr>
        <w:t xml:space="preserve">обо всех договорах </w:t>
      </w:r>
      <w:proofErr w:type="spellStart"/>
      <w:r w:rsidRPr="0048659E">
        <w:rPr>
          <w:rFonts w:ascii="Times New Roman" w:eastAsia="Times New Roman" w:hAnsi="Times New Roman" w:cs="Times New Roman"/>
          <w:kern w:val="0"/>
          <w:lang w:eastAsia="ru-RU"/>
          <w14:ligatures w14:val="none"/>
        </w:rPr>
        <w:t>субпоставки</w:t>
      </w:r>
      <w:proofErr w:type="spellEnd"/>
      <w:r w:rsidRPr="0048659E">
        <w:rPr>
          <w:rFonts w:ascii="Times New Roman" w:eastAsia="Times New Roman" w:hAnsi="Times New Roman" w:cs="Times New Roman"/>
          <w:kern w:val="0"/>
          <w:lang w:eastAsia="ru-RU"/>
          <w14:ligatures w14:val="none"/>
        </w:rPr>
        <w:t xml:space="preserve"> (</w:t>
      </w:r>
      <w:proofErr w:type="spellStart"/>
      <w:r w:rsidRPr="0048659E">
        <w:rPr>
          <w:rFonts w:ascii="Times New Roman" w:eastAsia="Times New Roman" w:hAnsi="Times New Roman" w:cs="Times New Roman"/>
          <w:kern w:val="0"/>
          <w:lang w:eastAsia="ru-RU"/>
          <w14:ligatures w14:val="none"/>
        </w:rPr>
        <w:t>соисполнения</w:t>
      </w:r>
      <w:proofErr w:type="spellEnd"/>
      <w:r w:rsidRPr="0048659E">
        <w:rPr>
          <w:rFonts w:ascii="Times New Roman" w:eastAsia="Times New Roman" w:hAnsi="Times New Roman" w:cs="Times New Roman"/>
          <w:kern w:val="0"/>
          <w:lang w:eastAsia="ru-RU"/>
          <w14:ligatures w14:val="none"/>
        </w:rPr>
        <w:t>) не влечет за собой недействительность настоящего Контракта по данному основанию.</w:t>
      </w:r>
    </w:p>
    <w:p w14:paraId="79875DF4"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Arial"/>
          <w:bCs/>
          <w:kern w:val="0"/>
          <w:lang w:eastAsia="ru-RU"/>
          <w14:ligatures w14:val="none"/>
        </w:rPr>
        <w:t xml:space="preserve">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w:t>
      </w:r>
      <w:r w:rsidRPr="0048659E">
        <w:rPr>
          <w:rFonts w:ascii="Times New Roman" w:eastAsia="Times New Roman" w:hAnsi="Times New Roman" w:cs="Arial"/>
          <w:bCs/>
          <w:kern w:val="0"/>
          <w:lang w:eastAsia="ru-RU"/>
          <w14:ligatures w14:val="none"/>
        </w:rPr>
        <w:lastRenderedPageBreak/>
        <w:t>Стороной и возвращен другой Стороне не позднее, чем в течение 10 (десяти) рабочих дней со дня получения</w:t>
      </w:r>
      <w:r w:rsidRPr="0048659E">
        <w:rPr>
          <w:rFonts w:ascii="Times New Roman" w:eastAsia="Times New Roman" w:hAnsi="Times New Roman" w:cs="Times New Roman"/>
          <w:bCs/>
          <w:kern w:val="0"/>
          <w:lang w:eastAsia="ru-RU"/>
          <w14:ligatures w14:val="none"/>
        </w:rPr>
        <w:t>.</w:t>
      </w:r>
    </w:p>
    <w:p w14:paraId="592C5B0A"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bCs/>
          <w:kern w:val="0"/>
          <w:lang w:eastAsia="ru-RU"/>
          <w14:ligatures w14:val="none"/>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5AD8326"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bCs/>
          <w:kern w:val="0"/>
          <w:lang w:eastAsia="ru-RU"/>
          <w14:ligatures w14:val="none"/>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3C8D0D97"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bCs/>
          <w:kern w:val="0"/>
          <w:lang w:eastAsia="ru-RU"/>
          <w14:ligatures w14:val="none"/>
        </w:rPr>
      </w:pPr>
      <w:r w:rsidRPr="0048659E">
        <w:rPr>
          <w:rFonts w:ascii="Times New Roman" w:eastAsia="Times New Roman" w:hAnsi="Times New Roman" w:cs="Times New Roman"/>
          <w:bCs/>
          <w:kern w:val="0"/>
          <w:lang w:eastAsia="ru-RU"/>
          <w14:ligatures w14:val="none"/>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A4F29F5"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6. КАЧЕСТВО ТОВАРА</w:t>
      </w:r>
    </w:p>
    <w:p w14:paraId="1A095627"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color w:val="000000"/>
          <w:kern w:val="0"/>
          <w:lang w:eastAsia="ru-RU"/>
          <w14:ligatures w14:val="none"/>
        </w:rPr>
      </w:pPr>
      <w:r w:rsidRPr="0048659E">
        <w:rPr>
          <w:rFonts w:ascii="Times New Roman" w:eastAsia="Times New Roman" w:hAnsi="Times New Roman" w:cs="Times New Roman"/>
          <w:color w:val="000000"/>
          <w:kern w:val="0"/>
          <w:lang w:eastAsia="ru-RU"/>
          <w14:ligatures w14:val="none"/>
        </w:rPr>
        <w:t xml:space="preserve">6.1. Товар поставляется в порядке, обеспечивающем его сохранность при надлежащем хранении и транспортировке. </w:t>
      </w:r>
    </w:p>
    <w:p w14:paraId="733AC7D8" w14:textId="77777777" w:rsidR="0048659E" w:rsidRPr="0048659E" w:rsidRDefault="0048659E" w:rsidP="0048659E">
      <w:pPr>
        <w:spacing w:after="0" w:line="240" w:lineRule="atLeast"/>
        <w:contextualSpacing/>
        <w:jc w:val="both"/>
        <w:rPr>
          <w:rFonts w:ascii="Times New Roman" w:eastAsia="Calibri" w:hAnsi="Times New Roman" w:cs="Times New Roman"/>
          <w:color w:val="000000"/>
          <w:kern w:val="0"/>
          <w14:ligatures w14:val="none"/>
        </w:rPr>
      </w:pPr>
      <w:r w:rsidRPr="0048659E">
        <w:rPr>
          <w:rFonts w:ascii="Times New Roman" w:eastAsia="Times New Roman" w:hAnsi="Times New Roman" w:cs="Times New Roman"/>
          <w:color w:val="000000"/>
          <w:kern w:val="0"/>
          <w:lang w:eastAsia="ru-RU"/>
          <w14:ligatures w14:val="none"/>
        </w:rPr>
        <w:t xml:space="preserve">6.2. </w:t>
      </w:r>
      <w:r w:rsidRPr="0048659E">
        <w:rPr>
          <w:rFonts w:ascii="Times New Roman" w:eastAsia="Calibri" w:hAnsi="Times New Roman" w:cs="Times New Roman"/>
          <w:color w:val="000000"/>
          <w:kern w:val="0"/>
          <w14:ligatures w14:val="none"/>
        </w:rPr>
        <w:t>Качество Товара должно соответствовать требованиям соответствующих ГОСТов или ТУ, предъявляемых к данному виду Товара.</w:t>
      </w:r>
    </w:p>
    <w:p w14:paraId="311193B8"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color w:val="000000"/>
          <w:kern w:val="0"/>
          <w:lang w:eastAsia="ru-RU"/>
          <w14:ligatures w14:val="none"/>
        </w:rPr>
      </w:pPr>
      <w:r w:rsidRPr="0048659E">
        <w:rPr>
          <w:rFonts w:ascii="Times New Roman" w:eastAsia="Times New Roman" w:hAnsi="Times New Roman" w:cs="Times New Roman"/>
          <w:color w:val="000000"/>
          <w:kern w:val="0"/>
          <w:lang w:eastAsia="ru-RU"/>
          <w14:ligatures w14:val="none"/>
        </w:rPr>
        <w:t>6.3. Поставщик гарантирует, что Товар новый, не имеет дефектов.</w:t>
      </w:r>
    </w:p>
    <w:p w14:paraId="0A5CC334"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7. ФОРС-МАЖОР (ДЕЙСТВИЕ НЕПРЕОДОЛИМОЙ СИЛЫ)</w:t>
      </w:r>
    </w:p>
    <w:p w14:paraId="23B94EB3"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70CF455"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062968"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26F7463"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8D0F29A"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2F7C281"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8659E">
        <w:rPr>
          <w:rFonts w:ascii="Times New Roman" w:eastAsia="Times New Roman" w:hAnsi="Times New Roman" w:cs="Times New Roman"/>
          <w:kern w:val="0"/>
          <w:lang w:eastAsia="ru-RU"/>
          <w14:ligatures w14:val="none"/>
        </w:rPr>
        <w:tab/>
      </w:r>
    </w:p>
    <w:p w14:paraId="35EDB06C"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8. ПОРЯДОК РАЗРЕШЕНИЯ СПОРОВ</w:t>
      </w:r>
    </w:p>
    <w:p w14:paraId="7A95E5BD"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39B80F0"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5FAE6C00"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9. СРОК ДЕЙСТВИЯ КОНТРАКТА</w:t>
      </w:r>
    </w:p>
    <w:p w14:paraId="41721CA8"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lastRenderedPageBreak/>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48659E">
        <w:rPr>
          <w:rFonts w:ascii="Times New Roman" w:eastAsia="Times New Roman" w:hAnsi="Times New Roman" w:cs="Times New Roman"/>
          <w:bCs/>
          <w:kern w:val="0"/>
          <w:lang w:eastAsia="ru-RU"/>
          <w14:ligatures w14:val="none"/>
        </w:rPr>
        <w:t>осуществления</w:t>
      </w:r>
      <w:r w:rsidRPr="0048659E">
        <w:rPr>
          <w:rFonts w:ascii="Times New Roman" w:eastAsia="Times New Roman" w:hAnsi="Times New Roman" w:cs="Times New Roman"/>
          <w:kern w:val="0"/>
          <w:lang w:eastAsia="ru-RU"/>
          <w14:ligatures w14:val="none"/>
        </w:rPr>
        <w:t xml:space="preserve"> всех необходимых платежей и взаиморасчетов.</w:t>
      </w:r>
    </w:p>
    <w:p w14:paraId="51C23F02" w14:textId="77777777" w:rsidR="0048659E" w:rsidRPr="0048659E" w:rsidRDefault="0048659E" w:rsidP="0048659E">
      <w:pPr>
        <w:tabs>
          <w:tab w:val="left" w:pos="1276"/>
        </w:tabs>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10. ЗАКЛЮЧИТЕЛЬНЫЕ ПОЛОЖЕНИЯ</w:t>
      </w:r>
    </w:p>
    <w:p w14:paraId="23F811BC"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ECD233F"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ECE32CE" w14:textId="77777777" w:rsidR="0048659E" w:rsidRPr="0048659E" w:rsidRDefault="0048659E" w:rsidP="0048659E">
      <w:pPr>
        <w:tabs>
          <w:tab w:val="left" w:pos="1276"/>
          <w:tab w:val="left" w:pos="1560"/>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bidi="he-IL"/>
          <w14:ligatures w14:val="none"/>
        </w:rPr>
        <w:t xml:space="preserve">10.3. Изменение условий настоящего </w:t>
      </w:r>
      <w:r w:rsidRPr="0048659E">
        <w:rPr>
          <w:rFonts w:ascii="Times New Roman" w:eastAsia="Times New Roman" w:hAnsi="Times New Roman" w:cs="Times New Roman"/>
          <w:kern w:val="0"/>
          <w:lang w:eastAsia="ru-RU"/>
          <w14:ligatures w14:val="none"/>
        </w:rPr>
        <w:t>Контракта</w:t>
      </w:r>
      <w:r w:rsidRPr="0048659E">
        <w:rPr>
          <w:rFonts w:ascii="Times New Roman" w:eastAsia="Times New Roman" w:hAnsi="Times New Roman" w:cs="Times New Roman"/>
          <w:kern w:val="0"/>
          <w:lang w:eastAsia="ru-RU" w:bidi="he-IL"/>
          <w14:ligatures w14:val="none"/>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77FD9AE"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ECEE80A" w14:textId="77777777" w:rsidR="0048659E" w:rsidRPr="0048659E" w:rsidRDefault="0048659E" w:rsidP="0048659E">
      <w:pPr>
        <w:tabs>
          <w:tab w:val="left" w:pos="1276"/>
        </w:tabs>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10.5. Все Приложения к настоящему Контракту являются его неотъемлемой частью.</w:t>
      </w:r>
    </w:p>
    <w:p w14:paraId="52A89CD3" w14:textId="77777777" w:rsidR="0048659E" w:rsidRPr="0048659E" w:rsidRDefault="0048659E" w:rsidP="0048659E">
      <w:pPr>
        <w:spacing w:after="0" w:line="240" w:lineRule="atLeast"/>
        <w:ind w:left="720"/>
        <w:contextualSpacing/>
        <w:jc w:val="center"/>
        <w:rPr>
          <w:rFonts w:ascii="Times New Roman" w:eastAsia="Times New Roman" w:hAnsi="Times New Roman" w:cs="Times New Roman"/>
          <w:b/>
          <w:kern w:val="0"/>
          <w:lang w:eastAsia="ru-RU"/>
          <w14:ligatures w14:val="none"/>
        </w:rPr>
      </w:pPr>
    </w:p>
    <w:p w14:paraId="299538A6" w14:textId="77777777" w:rsidR="0048659E" w:rsidRPr="0048659E" w:rsidRDefault="0048659E" w:rsidP="0048659E">
      <w:pPr>
        <w:spacing w:after="0" w:line="240" w:lineRule="atLeast"/>
        <w:contextualSpacing/>
        <w:jc w:val="center"/>
        <w:rPr>
          <w:rFonts w:ascii="Times New Roman" w:eastAsia="Times New Roman" w:hAnsi="Times New Roman" w:cs="Times New Roman"/>
          <w:b/>
          <w:kern w:val="0"/>
          <w:lang w:eastAsia="ru-RU"/>
          <w14:ligatures w14:val="none"/>
        </w:rPr>
      </w:pPr>
      <w:r w:rsidRPr="0048659E">
        <w:rPr>
          <w:rFonts w:ascii="Times New Roman" w:eastAsia="Times New Roman" w:hAnsi="Times New Roman" w:cs="Times New Roman"/>
          <w:b/>
          <w:kern w:val="0"/>
          <w:lang w:eastAsia="ru-RU"/>
          <w14:ligatures w14:val="none"/>
        </w:rPr>
        <w:t>11. ЮРИДИЧЕСКИЕ АДРЕСА, БАНКОВСКИЕ РЕКВИЗИТЫ, ПОДПИСИ СТОРОН</w:t>
      </w:r>
    </w:p>
    <w:p w14:paraId="5CAB04A8" w14:textId="77777777" w:rsidR="0048659E" w:rsidRPr="0048659E" w:rsidRDefault="0048659E" w:rsidP="0048659E">
      <w:pPr>
        <w:spacing w:after="0" w:line="240" w:lineRule="atLeast"/>
        <w:contextualSpacing/>
        <w:jc w:val="center"/>
        <w:rPr>
          <w:rFonts w:ascii="Times New Roman" w:eastAsia="Times New Roman" w:hAnsi="Times New Roman" w:cs="Times New Roman"/>
          <w:b/>
          <w:kern w:val="0"/>
          <w:lang w:eastAsia="ru-RU"/>
          <w14:ligatures w14:val="none"/>
        </w:rPr>
      </w:pPr>
    </w:p>
    <w:tbl>
      <w:tblPr>
        <w:tblW w:w="0" w:type="auto"/>
        <w:tblInd w:w="-176" w:type="dxa"/>
        <w:tblLook w:val="04A0" w:firstRow="1" w:lastRow="0" w:firstColumn="1" w:lastColumn="0" w:noHBand="0" w:noVBand="1"/>
      </w:tblPr>
      <w:tblGrid>
        <w:gridCol w:w="4332"/>
        <w:gridCol w:w="4788"/>
      </w:tblGrid>
      <w:tr w:rsidR="0048659E" w:rsidRPr="0048659E" w14:paraId="3520F65B" w14:textId="77777777" w:rsidTr="00A010AD">
        <w:trPr>
          <w:trHeight w:val="400"/>
        </w:trPr>
        <w:tc>
          <w:tcPr>
            <w:tcW w:w="4332" w:type="dxa"/>
          </w:tcPr>
          <w:p w14:paraId="27DE7E65"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Поставщик:</w:t>
            </w:r>
          </w:p>
          <w:p w14:paraId="1DA3A89C"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p>
        </w:tc>
        <w:tc>
          <w:tcPr>
            <w:tcW w:w="4788" w:type="dxa"/>
          </w:tcPr>
          <w:p w14:paraId="2A8819D4"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Покупатель:</w:t>
            </w:r>
          </w:p>
          <w:p w14:paraId="4253937C"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ГУП «Водоснабжение и водоотведение»</w:t>
            </w:r>
          </w:p>
          <w:p w14:paraId="1B4DE21A"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3300, г. Тирасполь, ул. Луначарского, 9</w:t>
            </w:r>
          </w:p>
          <w:p w14:paraId="15E7C20F"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Банковские реквизиты:</w:t>
            </w:r>
          </w:p>
          <w:p w14:paraId="770C7F48"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р/с 2211290000000052</w:t>
            </w:r>
          </w:p>
          <w:p w14:paraId="357BD216"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в ЗАО «Приднестровский Сбербанк»</w:t>
            </w:r>
          </w:p>
          <w:p w14:paraId="6A37633E"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ф/к 0200045198, КУБ 29</w:t>
            </w:r>
          </w:p>
          <w:p w14:paraId="69E725C6"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roofErr w:type="spellStart"/>
            <w:proofErr w:type="gramStart"/>
            <w:r w:rsidRPr="0048659E">
              <w:rPr>
                <w:rFonts w:ascii="Times New Roman" w:eastAsia="Times New Roman" w:hAnsi="Times New Roman" w:cs="Times New Roman"/>
                <w:kern w:val="0"/>
                <w:lang w:eastAsia="ru-RU"/>
                <w14:ligatures w14:val="none"/>
              </w:rPr>
              <w:t>кор.счет</w:t>
            </w:r>
            <w:proofErr w:type="spellEnd"/>
            <w:proofErr w:type="gramEnd"/>
            <w:r w:rsidRPr="0048659E">
              <w:rPr>
                <w:rFonts w:ascii="Times New Roman" w:eastAsia="Times New Roman" w:hAnsi="Times New Roman" w:cs="Times New Roman"/>
                <w:kern w:val="0"/>
                <w:lang w:eastAsia="ru-RU"/>
                <w14:ligatures w14:val="none"/>
              </w:rPr>
              <w:t xml:space="preserve"> 20210000094</w:t>
            </w:r>
          </w:p>
          <w:p w14:paraId="63A11E7B"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тел. 0 (533) 93397</w:t>
            </w:r>
          </w:p>
          <w:p w14:paraId="371B30B2"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2927F89A"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Генеральный директор</w:t>
            </w:r>
          </w:p>
          <w:p w14:paraId="7D7900E9"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2624EA19"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____________________</w:t>
            </w:r>
            <w:proofErr w:type="spellStart"/>
            <w:r w:rsidRPr="0048659E">
              <w:rPr>
                <w:rFonts w:ascii="Times New Roman" w:eastAsia="Times New Roman" w:hAnsi="Times New Roman" w:cs="Times New Roman"/>
                <w:kern w:val="0"/>
                <w:lang w:eastAsia="ru-RU"/>
                <w14:ligatures w14:val="none"/>
              </w:rPr>
              <w:t>А.Н.Кысатони</w:t>
            </w:r>
            <w:proofErr w:type="spellEnd"/>
          </w:p>
          <w:p w14:paraId="713599DF"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«____» ______________ 2025 г.</w:t>
            </w:r>
          </w:p>
          <w:p w14:paraId="305CE338"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7685A1B3"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7F993F5E"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tc>
      </w:tr>
    </w:tbl>
    <w:p w14:paraId="4C97C89D"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75F81AC7"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4A284C23"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06FDC0B2"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4FD6284E"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65D528A7"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3D857339"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43A22268" w14:textId="77777777" w:rsid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705EC947" w14:textId="77777777" w:rsid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20A0F240" w14:textId="77777777" w:rsid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43BAED69" w14:textId="77777777" w:rsid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33E011B0" w14:textId="77777777" w:rsid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1DABDC63"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3E0EBB4F"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5634A322"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3C633C99"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46188CFA"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36E53307"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lastRenderedPageBreak/>
        <w:t>Приложение № 1</w:t>
      </w:r>
    </w:p>
    <w:p w14:paraId="11E37614"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к Контракту поставки товара </w:t>
      </w:r>
    </w:p>
    <w:p w14:paraId="5E358B45"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от ___________ 2025г.  № ______</w:t>
      </w:r>
    </w:p>
    <w:p w14:paraId="472CC423" w14:textId="77777777" w:rsidR="0048659E" w:rsidRPr="0048659E" w:rsidRDefault="0048659E" w:rsidP="0048659E">
      <w:pPr>
        <w:spacing w:after="0" w:line="240" w:lineRule="atLeast"/>
        <w:contextualSpacing/>
        <w:jc w:val="right"/>
        <w:rPr>
          <w:rFonts w:ascii="Times New Roman" w:eastAsia="Times New Roman" w:hAnsi="Times New Roman" w:cs="Times New Roman"/>
          <w:kern w:val="0"/>
          <w:lang w:eastAsia="ru-RU"/>
          <w14:ligatures w14:val="none"/>
        </w:rPr>
      </w:pPr>
    </w:p>
    <w:p w14:paraId="1B6D460A" w14:textId="77777777" w:rsidR="0048659E" w:rsidRPr="0048659E" w:rsidRDefault="0048659E" w:rsidP="0048659E">
      <w:pPr>
        <w:spacing w:after="0" w:line="240" w:lineRule="atLeast"/>
        <w:contextualSpacing/>
        <w:jc w:val="center"/>
        <w:rPr>
          <w:rFonts w:ascii="Times New Roman" w:eastAsia="Times New Roman" w:hAnsi="Times New Roman" w:cs="Times New Roman"/>
          <w:kern w:val="0"/>
          <w:lang w:eastAsia="ru-RU"/>
          <w14:ligatures w14:val="none"/>
        </w:rPr>
      </w:pPr>
    </w:p>
    <w:p w14:paraId="4A24A082" w14:textId="77777777" w:rsidR="0048659E" w:rsidRPr="0048659E" w:rsidRDefault="0048659E" w:rsidP="0048659E">
      <w:pPr>
        <w:spacing w:after="0" w:line="240" w:lineRule="atLeast"/>
        <w:contextualSpacing/>
        <w:jc w:val="center"/>
        <w:rPr>
          <w:rFonts w:ascii="Times New Roman" w:eastAsia="Times New Roman" w:hAnsi="Times New Roman" w:cs="Times New Roman"/>
          <w:kern w:val="0"/>
          <w:lang w:eastAsia="ru-RU"/>
          <w14:ligatures w14:val="none"/>
        </w:rPr>
      </w:pPr>
    </w:p>
    <w:p w14:paraId="7A2E81E0" w14:textId="77777777" w:rsidR="0048659E" w:rsidRPr="0048659E" w:rsidRDefault="0048659E" w:rsidP="0048659E">
      <w:pPr>
        <w:spacing w:after="0" w:line="240" w:lineRule="atLeast"/>
        <w:contextualSpacing/>
        <w:jc w:val="center"/>
        <w:rPr>
          <w:rFonts w:ascii="Times New Roman" w:eastAsia="Times New Roman" w:hAnsi="Times New Roman" w:cs="Times New Roman"/>
          <w:kern w:val="0"/>
          <w:lang w:eastAsia="ru-RU"/>
          <w14:ligatures w14:val="none"/>
        </w:rPr>
      </w:pPr>
    </w:p>
    <w:p w14:paraId="653968BB" w14:textId="77777777" w:rsidR="0048659E" w:rsidRPr="0048659E" w:rsidRDefault="0048659E" w:rsidP="0048659E">
      <w:pPr>
        <w:spacing w:after="0" w:line="240" w:lineRule="atLeast"/>
        <w:contextualSpacing/>
        <w:jc w:val="center"/>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СПЕЦИФИКАЦИЯ</w:t>
      </w:r>
    </w:p>
    <w:p w14:paraId="6673BF99"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г. Тирасполь</w:t>
      </w:r>
      <w:r w:rsidRPr="0048659E">
        <w:rPr>
          <w:rFonts w:ascii="Times New Roman" w:eastAsia="Times New Roman" w:hAnsi="Times New Roman" w:cs="Times New Roman"/>
          <w:kern w:val="0"/>
          <w:lang w:eastAsia="ru-RU"/>
          <w14:ligatures w14:val="none"/>
        </w:rPr>
        <w:tab/>
      </w:r>
      <w:r w:rsidRPr="0048659E">
        <w:rPr>
          <w:rFonts w:ascii="Times New Roman" w:eastAsia="Times New Roman" w:hAnsi="Times New Roman" w:cs="Times New Roman"/>
          <w:kern w:val="0"/>
          <w:lang w:eastAsia="ru-RU"/>
          <w14:ligatures w14:val="none"/>
        </w:rPr>
        <w:tab/>
      </w:r>
      <w:r w:rsidRPr="0048659E">
        <w:rPr>
          <w:rFonts w:ascii="Times New Roman" w:eastAsia="Times New Roman" w:hAnsi="Times New Roman" w:cs="Times New Roman"/>
          <w:kern w:val="0"/>
          <w:lang w:eastAsia="ru-RU"/>
          <w14:ligatures w14:val="none"/>
        </w:rPr>
        <w:tab/>
      </w:r>
      <w:r w:rsidRPr="0048659E">
        <w:rPr>
          <w:rFonts w:ascii="Times New Roman" w:eastAsia="Times New Roman" w:hAnsi="Times New Roman" w:cs="Times New Roman"/>
          <w:kern w:val="0"/>
          <w:lang w:eastAsia="ru-RU"/>
          <w14:ligatures w14:val="none"/>
        </w:rPr>
        <w:tab/>
      </w:r>
      <w:r w:rsidRPr="0048659E">
        <w:rPr>
          <w:rFonts w:ascii="Times New Roman" w:eastAsia="Times New Roman" w:hAnsi="Times New Roman" w:cs="Times New Roman"/>
          <w:kern w:val="0"/>
          <w:lang w:eastAsia="ru-RU"/>
          <w14:ligatures w14:val="none"/>
        </w:rPr>
        <w:tab/>
      </w:r>
      <w:r w:rsidRPr="0048659E">
        <w:rPr>
          <w:rFonts w:ascii="Times New Roman" w:eastAsia="Times New Roman" w:hAnsi="Times New Roman" w:cs="Times New Roman"/>
          <w:kern w:val="0"/>
          <w:lang w:eastAsia="ru-RU"/>
          <w14:ligatures w14:val="none"/>
        </w:rPr>
        <w:tab/>
        <w:t xml:space="preserve">                       </w:t>
      </w:r>
      <w:proofErr w:type="gramStart"/>
      <w:r w:rsidRPr="0048659E">
        <w:rPr>
          <w:rFonts w:ascii="Times New Roman" w:eastAsia="Times New Roman" w:hAnsi="Times New Roman" w:cs="Times New Roman"/>
          <w:kern w:val="0"/>
          <w:lang w:eastAsia="ru-RU"/>
          <w14:ligatures w14:val="none"/>
        </w:rPr>
        <w:t xml:space="preserve">   «</w:t>
      </w:r>
      <w:proofErr w:type="gramEnd"/>
      <w:r w:rsidRPr="0048659E">
        <w:rPr>
          <w:rFonts w:ascii="Times New Roman" w:eastAsia="Times New Roman" w:hAnsi="Times New Roman" w:cs="Times New Roman"/>
          <w:kern w:val="0"/>
          <w:lang w:eastAsia="ru-RU"/>
          <w14:ligatures w14:val="none"/>
        </w:rPr>
        <w:t>__</w:t>
      </w:r>
      <w:proofErr w:type="gramStart"/>
      <w:r w:rsidRPr="0048659E">
        <w:rPr>
          <w:rFonts w:ascii="Times New Roman" w:eastAsia="Times New Roman" w:hAnsi="Times New Roman" w:cs="Times New Roman"/>
          <w:kern w:val="0"/>
          <w:lang w:eastAsia="ru-RU"/>
          <w14:ligatures w14:val="none"/>
        </w:rPr>
        <w:t>_»_</w:t>
      </w:r>
      <w:proofErr w:type="gramEnd"/>
      <w:r w:rsidRPr="0048659E">
        <w:rPr>
          <w:rFonts w:ascii="Times New Roman" w:eastAsia="Times New Roman" w:hAnsi="Times New Roman" w:cs="Times New Roman"/>
          <w:kern w:val="0"/>
          <w:lang w:eastAsia="ru-RU"/>
          <w14:ligatures w14:val="none"/>
        </w:rPr>
        <w:t>__________ 2025 г.</w:t>
      </w:r>
    </w:p>
    <w:p w14:paraId="018A3F7B" w14:textId="77777777" w:rsidR="0048659E" w:rsidRPr="0048659E" w:rsidRDefault="0048659E" w:rsidP="0048659E">
      <w:pPr>
        <w:snapToGrid w:val="0"/>
        <w:spacing w:after="0" w:line="240" w:lineRule="atLeast"/>
        <w:contextualSpacing/>
        <w:jc w:val="both"/>
        <w:rPr>
          <w:rFonts w:ascii="Times New Roman" w:eastAsia="Calibri" w:hAnsi="Times New Roman" w:cs="Times New Roman"/>
          <w:b/>
          <w:kern w:val="0"/>
          <w14:ligatures w14:val="none"/>
        </w:rPr>
      </w:pPr>
    </w:p>
    <w:p w14:paraId="2FB1FE91" w14:textId="77777777" w:rsidR="0048659E" w:rsidRPr="0048659E" w:rsidRDefault="0048659E" w:rsidP="0048659E">
      <w:pPr>
        <w:snapToGrid w:val="0"/>
        <w:spacing w:after="0" w:line="240" w:lineRule="atLeast"/>
        <w:contextualSpacing/>
        <w:jc w:val="both"/>
        <w:rPr>
          <w:rFonts w:ascii="Times New Roman" w:eastAsia="Calibri" w:hAnsi="Times New Roman" w:cs="Times New Roman"/>
          <w:b/>
          <w:kern w:val="0"/>
          <w14:ligatures w14:val="none"/>
        </w:rPr>
      </w:pPr>
    </w:p>
    <w:tbl>
      <w:tblPr>
        <w:tblW w:w="9781" w:type="dxa"/>
        <w:tblInd w:w="-743" w:type="dxa"/>
        <w:tblLayout w:type="fixed"/>
        <w:tblLook w:val="04A0" w:firstRow="1" w:lastRow="0" w:firstColumn="1" w:lastColumn="0" w:noHBand="0" w:noVBand="1"/>
      </w:tblPr>
      <w:tblGrid>
        <w:gridCol w:w="709"/>
        <w:gridCol w:w="992"/>
        <w:gridCol w:w="1985"/>
        <w:gridCol w:w="1560"/>
        <w:gridCol w:w="850"/>
        <w:gridCol w:w="851"/>
        <w:gridCol w:w="1275"/>
        <w:gridCol w:w="1559"/>
      </w:tblGrid>
      <w:tr w:rsidR="0048659E" w:rsidRPr="0048659E" w14:paraId="74D0F629" w14:textId="77777777" w:rsidTr="00A010AD">
        <w:trPr>
          <w:trHeight w:val="804"/>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7FD2F2"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 п/п</w:t>
            </w:r>
          </w:p>
        </w:tc>
        <w:tc>
          <w:tcPr>
            <w:tcW w:w="2977" w:type="dxa"/>
            <w:gridSpan w:val="2"/>
            <w:tcBorders>
              <w:top w:val="single" w:sz="8" w:space="0" w:color="auto"/>
              <w:left w:val="nil"/>
              <w:bottom w:val="single" w:sz="8" w:space="0" w:color="auto"/>
              <w:right w:val="single" w:sz="4" w:space="0" w:color="auto"/>
            </w:tcBorders>
            <w:shd w:val="clear" w:color="auto" w:fill="auto"/>
            <w:vAlign w:val="center"/>
            <w:hideMark/>
          </w:tcPr>
          <w:p w14:paraId="74CC842F"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Наименование и основные характеристики Товара</w:t>
            </w:r>
          </w:p>
        </w:tc>
        <w:tc>
          <w:tcPr>
            <w:tcW w:w="1560" w:type="dxa"/>
            <w:tcBorders>
              <w:top w:val="single" w:sz="4" w:space="0" w:color="auto"/>
              <w:left w:val="nil"/>
              <w:bottom w:val="single" w:sz="4" w:space="0" w:color="auto"/>
              <w:right w:val="single" w:sz="4" w:space="0" w:color="auto"/>
            </w:tcBorders>
          </w:tcPr>
          <w:p w14:paraId="64F807BE"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Наименование производителя и страны происхождения товара</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A4DE9DB"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Ед.  изм.</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A112444"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 xml:space="preserve">Кол-во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EA916E6"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Цена за единицу товара, руб. ПМР</w:t>
            </w:r>
          </w:p>
        </w:tc>
        <w:tc>
          <w:tcPr>
            <w:tcW w:w="1559" w:type="dxa"/>
            <w:tcBorders>
              <w:top w:val="single" w:sz="8" w:space="0" w:color="auto"/>
              <w:left w:val="nil"/>
              <w:bottom w:val="single" w:sz="8" w:space="0" w:color="auto"/>
              <w:right w:val="single" w:sz="8" w:space="0" w:color="auto"/>
            </w:tcBorders>
            <w:shd w:val="clear" w:color="auto" w:fill="auto"/>
            <w:vAlign w:val="center"/>
          </w:tcPr>
          <w:p w14:paraId="77E0595B" w14:textId="77777777" w:rsidR="0048659E" w:rsidRPr="0048659E" w:rsidRDefault="0048659E" w:rsidP="0048659E">
            <w:pPr>
              <w:spacing w:after="0" w:line="240" w:lineRule="auto"/>
              <w:jc w:val="center"/>
              <w:rPr>
                <w:rFonts w:ascii="Times New Roman" w:eastAsia="Times New Roman" w:hAnsi="Times New Roman" w:cs="Times New Roman"/>
                <w:bCs/>
                <w:kern w:val="0"/>
                <w:sz w:val="20"/>
                <w:szCs w:val="20"/>
                <w:lang w:eastAsia="ru-RU"/>
                <w14:ligatures w14:val="none"/>
              </w:rPr>
            </w:pPr>
            <w:r w:rsidRPr="0048659E">
              <w:rPr>
                <w:rFonts w:ascii="Times New Roman" w:eastAsia="Times New Roman" w:hAnsi="Times New Roman" w:cs="Times New Roman"/>
                <w:bCs/>
                <w:kern w:val="0"/>
                <w:sz w:val="20"/>
                <w:szCs w:val="20"/>
                <w:lang w:eastAsia="ru-RU"/>
                <w14:ligatures w14:val="none"/>
              </w:rPr>
              <w:t>Общая цена, руб. ПМР</w:t>
            </w:r>
          </w:p>
        </w:tc>
      </w:tr>
      <w:tr w:rsidR="0048659E" w:rsidRPr="0048659E" w14:paraId="3F35B94D" w14:textId="77777777" w:rsidTr="00A010AD">
        <w:trPr>
          <w:trHeight w:val="309"/>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F8077B6"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8659E">
              <w:rPr>
                <w:rFonts w:ascii="Times New Roman" w:eastAsia="Times New Roman" w:hAnsi="Times New Roman" w:cs="Times New Roman"/>
                <w:color w:val="000000"/>
                <w:kern w:val="0"/>
                <w:sz w:val="20"/>
                <w:szCs w:val="20"/>
                <w:lang w:eastAsia="ru-RU"/>
                <w14:ligatures w14:val="none"/>
              </w:rPr>
              <w:t>1</w:t>
            </w:r>
          </w:p>
        </w:tc>
        <w:tc>
          <w:tcPr>
            <w:tcW w:w="29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7D3B7C" w14:textId="77777777" w:rsidR="0048659E" w:rsidRPr="0048659E" w:rsidRDefault="0048659E" w:rsidP="0048659E">
            <w:pPr>
              <w:spacing w:after="0" w:line="240" w:lineRule="auto"/>
              <w:rPr>
                <w:rFonts w:ascii="Times New Roman" w:eastAsia="Times New Roman" w:hAnsi="Times New Roman" w:cs="Times New Roman"/>
                <w:color w:val="000000"/>
                <w:kern w:val="0"/>
                <w:sz w:val="20"/>
                <w:szCs w:val="20"/>
                <w14:ligatures w14:val="none"/>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55FF0FE"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D1E29"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6AD539"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c>
          <w:tcPr>
            <w:tcW w:w="1275" w:type="dxa"/>
            <w:tcBorders>
              <w:top w:val="single" w:sz="8" w:space="0" w:color="auto"/>
              <w:left w:val="single" w:sz="4" w:space="0" w:color="auto"/>
              <w:bottom w:val="single" w:sz="4" w:space="0" w:color="auto"/>
              <w:right w:val="single" w:sz="4" w:space="0" w:color="auto"/>
            </w:tcBorders>
            <w:shd w:val="clear" w:color="000000" w:fill="FFFFFF"/>
            <w:noWrap/>
            <w:vAlign w:val="bottom"/>
          </w:tcPr>
          <w:p w14:paraId="1582CCBE" w14:textId="77777777" w:rsidR="0048659E" w:rsidRPr="0048659E" w:rsidRDefault="0048659E" w:rsidP="0048659E">
            <w:pPr>
              <w:spacing w:after="0" w:line="240" w:lineRule="auto"/>
              <w:jc w:val="center"/>
              <w:rPr>
                <w:rFonts w:ascii="Times New Roman" w:eastAsia="Times New Roman" w:hAnsi="Times New Roman" w:cs="Times New Roman"/>
                <w:kern w:val="0"/>
                <w:sz w:val="20"/>
                <w:szCs w:val="20"/>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5F5511D"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r>
      <w:tr w:rsidR="0048659E" w:rsidRPr="0048659E" w14:paraId="632B95D9" w14:textId="77777777" w:rsidTr="00A010AD">
        <w:trPr>
          <w:trHeight w:val="309"/>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B128ACE"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8659E">
              <w:rPr>
                <w:rFonts w:ascii="Times New Roman" w:eastAsia="Times New Roman" w:hAnsi="Times New Roman" w:cs="Times New Roman"/>
                <w:color w:val="000000"/>
                <w:kern w:val="0"/>
                <w:sz w:val="20"/>
                <w:szCs w:val="20"/>
                <w:lang w:eastAsia="ru-RU"/>
                <w14:ligatures w14:val="none"/>
              </w:rPr>
              <w:t>2</w:t>
            </w:r>
          </w:p>
        </w:tc>
        <w:tc>
          <w:tcPr>
            <w:tcW w:w="2977" w:type="dxa"/>
            <w:gridSpan w:val="2"/>
            <w:tcBorders>
              <w:top w:val="nil"/>
              <w:left w:val="single" w:sz="4" w:space="0" w:color="auto"/>
              <w:bottom w:val="single" w:sz="4" w:space="0" w:color="auto"/>
              <w:right w:val="single" w:sz="4" w:space="0" w:color="auto"/>
            </w:tcBorders>
            <w:shd w:val="clear" w:color="000000" w:fill="FFFFFF"/>
            <w:noWrap/>
            <w:vAlign w:val="center"/>
          </w:tcPr>
          <w:p w14:paraId="6163AD6B" w14:textId="77777777" w:rsidR="0048659E" w:rsidRPr="0048659E" w:rsidRDefault="0048659E" w:rsidP="0048659E">
            <w:pPr>
              <w:spacing w:after="0" w:line="240" w:lineRule="auto"/>
              <w:rPr>
                <w:rFonts w:ascii="Times New Roman" w:eastAsia="Times New Roman" w:hAnsi="Times New Roman" w:cs="Times New Roman"/>
                <w:color w:val="000000"/>
                <w:kern w:val="0"/>
                <w:sz w:val="20"/>
                <w:szCs w:val="20"/>
                <w14:ligatures w14:val="none"/>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800BEA2"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c>
          <w:tcPr>
            <w:tcW w:w="850" w:type="dxa"/>
            <w:tcBorders>
              <w:top w:val="nil"/>
              <w:left w:val="single" w:sz="4" w:space="0" w:color="auto"/>
              <w:bottom w:val="single" w:sz="4" w:space="0" w:color="auto"/>
              <w:right w:val="single" w:sz="4" w:space="0" w:color="auto"/>
            </w:tcBorders>
            <w:shd w:val="clear" w:color="000000" w:fill="FFFFFF"/>
            <w:noWrap/>
            <w:vAlign w:val="center"/>
          </w:tcPr>
          <w:p w14:paraId="5F9E21BE"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c>
          <w:tcPr>
            <w:tcW w:w="851" w:type="dxa"/>
            <w:tcBorders>
              <w:top w:val="nil"/>
              <w:left w:val="single" w:sz="4" w:space="0" w:color="auto"/>
              <w:bottom w:val="single" w:sz="4" w:space="0" w:color="auto"/>
              <w:right w:val="single" w:sz="4" w:space="0" w:color="auto"/>
            </w:tcBorders>
            <w:shd w:val="clear" w:color="000000" w:fill="FFFFFF"/>
            <w:noWrap/>
            <w:vAlign w:val="center"/>
          </w:tcPr>
          <w:p w14:paraId="50816E82"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c>
          <w:tcPr>
            <w:tcW w:w="1275" w:type="dxa"/>
            <w:tcBorders>
              <w:top w:val="nil"/>
              <w:left w:val="single" w:sz="4" w:space="0" w:color="auto"/>
              <w:bottom w:val="single" w:sz="4" w:space="0" w:color="auto"/>
              <w:right w:val="single" w:sz="4" w:space="0" w:color="auto"/>
            </w:tcBorders>
            <w:shd w:val="clear" w:color="000000" w:fill="FFFFFF"/>
            <w:noWrap/>
            <w:vAlign w:val="bottom"/>
          </w:tcPr>
          <w:p w14:paraId="10794E11" w14:textId="77777777" w:rsidR="0048659E" w:rsidRPr="0048659E" w:rsidRDefault="0048659E" w:rsidP="0048659E">
            <w:pPr>
              <w:spacing w:after="0" w:line="240" w:lineRule="auto"/>
              <w:jc w:val="center"/>
              <w:rPr>
                <w:rFonts w:ascii="Times New Roman" w:eastAsia="Times New Roman" w:hAnsi="Times New Roman" w:cs="Times New Roman"/>
                <w:kern w:val="0"/>
                <w:sz w:val="20"/>
                <w:szCs w:val="20"/>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B497AD"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r>
      <w:tr w:rsidR="0048659E" w:rsidRPr="0048659E" w14:paraId="1BBC333D" w14:textId="77777777" w:rsidTr="00A010AD">
        <w:trPr>
          <w:trHeight w:val="309"/>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1A20830C" w14:textId="77777777" w:rsidR="0048659E" w:rsidRPr="0048659E" w:rsidRDefault="0048659E" w:rsidP="0048659E">
            <w:pPr>
              <w:spacing w:after="0" w:line="240" w:lineRule="auto"/>
              <w:rPr>
                <w:rFonts w:ascii="Times New Roman" w:eastAsia="Times New Roman" w:hAnsi="Times New Roman" w:cs="Times New Roman"/>
                <w:kern w:val="0"/>
                <w:sz w:val="20"/>
                <w:szCs w:val="20"/>
                <w14:ligatures w14:val="none"/>
              </w:rPr>
            </w:pPr>
          </w:p>
        </w:tc>
        <w:tc>
          <w:tcPr>
            <w:tcW w:w="652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6C501556" w14:textId="77777777" w:rsidR="0048659E" w:rsidRPr="0048659E" w:rsidRDefault="0048659E" w:rsidP="0048659E">
            <w:pPr>
              <w:spacing w:after="0" w:line="240" w:lineRule="auto"/>
              <w:rPr>
                <w:rFonts w:ascii="Times New Roman" w:eastAsia="Times New Roman" w:hAnsi="Times New Roman" w:cs="Times New Roman"/>
                <w:kern w:val="0"/>
                <w:sz w:val="20"/>
                <w:szCs w:val="20"/>
                <w14:ligatures w14:val="none"/>
              </w:rPr>
            </w:pPr>
            <w:r w:rsidRPr="0048659E">
              <w:rPr>
                <w:rFonts w:ascii="Times New Roman" w:eastAsia="Times New Roman" w:hAnsi="Times New Roman" w:cs="Times New Roman"/>
                <w:kern w:val="0"/>
                <w:sz w:val="20"/>
                <w:szCs w:val="20"/>
                <w14:ligatures w14:val="none"/>
              </w:rPr>
              <w:t>ИТОГО: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4F6400" w14:textId="77777777" w:rsidR="0048659E" w:rsidRPr="0048659E" w:rsidRDefault="0048659E" w:rsidP="0048659E">
            <w:pPr>
              <w:spacing w:after="0" w:line="240" w:lineRule="auto"/>
              <w:jc w:val="center"/>
              <w:rPr>
                <w:rFonts w:ascii="Times New Roman" w:eastAsia="Times New Roman" w:hAnsi="Times New Roman" w:cs="Times New Roman"/>
                <w:color w:val="000000"/>
                <w:kern w:val="0"/>
                <w:sz w:val="20"/>
                <w:szCs w:val="20"/>
                <w14:ligatures w14:val="none"/>
              </w:rPr>
            </w:pPr>
          </w:p>
        </w:tc>
      </w:tr>
    </w:tbl>
    <w:p w14:paraId="1E065978" w14:textId="77777777" w:rsidR="0048659E" w:rsidRPr="0048659E" w:rsidRDefault="0048659E" w:rsidP="0048659E">
      <w:pPr>
        <w:snapToGrid w:val="0"/>
        <w:spacing w:after="0" w:line="240" w:lineRule="atLeast"/>
        <w:contextualSpacing/>
        <w:jc w:val="both"/>
        <w:rPr>
          <w:rFonts w:ascii="Times New Roman" w:eastAsia="Calibri" w:hAnsi="Times New Roman" w:cs="Times New Roman"/>
          <w:b/>
          <w:kern w:val="0"/>
          <w14:ligatures w14:val="none"/>
        </w:rPr>
      </w:pPr>
    </w:p>
    <w:p w14:paraId="74A30DCF" w14:textId="77777777" w:rsidR="0048659E" w:rsidRPr="0048659E" w:rsidRDefault="0048659E" w:rsidP="0048659E">
      <w:pPr>
        <w:snapToGrid w:val="0"/>
        <w:spacing w:after="0" w:line="240" w:lineRule="atLeast"/>
        <w:contextualSpacing/>
        <w:jc w:val="both"/>
        <w:rPr>
          <w:rFonts w:ascii="Times New Roman" w:eastAsia="Calibri" w:hAnsi="Times New Roman" w:cs="Times New Roman"/>
          <w:b/>
          <w:kern w:val="0"/>
          <w14:ligatures w14:val="none"/>
        </w:rPr>
      </w:pPr>
    </w:p>
    <w:p w14:paraId="2E55A766" w14:textId="77777777" w:rsidR="0048659E" w:rsidRPr="0048659E" w:rsidRDefault="0048659E" w:rsidP="0048659E">
      <w:pPr>
        <w:snapToGrid w:val="0"/>
        <w:spacing w:after="0" w:line="240" w:lineRule="atLeast"/>
        <w:contextualSpacing/>
        <w:jc w:val="both"/>
        <w:rPr>
          <w:rFonts w:ascii="Times New Roman" w:eastAsia="Calibri" w:hAnsi="Times New Roman" w:cs="Times New Roman"/>
          <w:b/>
          <w:kern w:val="0"/>
          <w14:ligatures w14:val="none"/>
        </w:rPr>
      </w:pPr>
    </w:p>
    <w:p w14:paraId="2703CECB" w14:textId="77777777" w:rsidR="0048659E" w:rsidRPr="0048659E" w:rsidRDefault="0048659E" w:rsidP="0048659E">
      <w:pPr>
        <w:snapToGrid w:val="0"/>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Calibri" w:hAnsi="Times New Roman" w:cs="Times New Roman"/>
          <w:kern w:val="0"/>
          <w14:ligatures w14:val="none"/>
        </w:rPr>
        <w:t xml:space="preserve">ИТОГО: </w:t>
      </w:r>
      <w:r w:rsidRPr="0048659E">
        <w:rPr>
          <w:rFonts w:ascii="Times New Roman" w:eastAsia="Times New Roman" w:hAnsi="Times New Roman" w:cs="Times New Roman"/>
          <w:kern w:val="0"/>
          <w:lang w:eastAsia="ru-RU"/>
          <w14:ligatures w14:val="none"/>
        </w:rPr>
        <w:t>_________ (_______________) руб. Приднестровской Молдавской Республики.</w:t>
      </w:r>
    </w:p>
    <w:p w14:paraId="58211A4F" w14:textId="77777777" w:rsidR="0048659E" w:rsidRPr="0048659E" w:rsidRDefault="0048659E" w:rsidP="0048659E">
      <w:pPr>
        <w:spacing w:after="0" w:line="240" w:lineRule="atLeast"/>
        <w:ind w:left="-142"/>
        <w:contextualSpacing/>
        <w:jc w:val="center"/>
        <w:rPr>
          <w:rFonts w:ascii="Times New Roman" w:eastAsia="Times New Roman" w:hAnsi="Times New Roman" w:cs="Times New Roman"/>
          <w:kern w:val="0"/>
          <w:lang w:eastAsia="ru-RU"/>
          <w14:ligatures w14:val="none"/>
        </w:rPr>
      </w:pPr>
    </w:p>
    <w:p w14:paraId="08FB3D5E" w14:textId="77777777" w:rsidR="0048659E" w:rsidRPr="0048659E" w:rsidRDefault="0048659E" w:rsidP="0048659E">
      <w:pPr>
        <w:spacing w:after="0" w:line="240" w:lineRule="atLeast"/>
        <w:ind w:left="-142"/>
        <w:contextualSpacing/>
        <w:jc w:val="center"/>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ЮРИДИЧЕСКИЕ АДРЕСА, БАНКОВСКИЕ РЕКВИЗИТЫ И ПОДПИСИ СТОРОН</w:t>
      </w:r>
    </w:p>
    <w:tbl>
      <w:tblPr>
        <w:tblW w:w="0" w:type="auto"/>
        <w:tblInd w:w="-176" w:type="dxa"/>
        <w:tblLook w:val="04A0" w:firstRow="1" w:lastRow="0" w:firstColumn="1" w:lastColumn="0" w:noHBand="0" w:noVBand="1"/>
      </w:tblPr>
      <w:tblGrid>
        <w:gridCol w:w="4332"/>
        <w:gridCol w:w="4788"/>
      </w:tblGrid>
      <w:tr w:rsidR="0048659E" w:rsidRPr="0048659E" w14:paraId="7099E4B2" w14:textId="77777777" w:rsidTr="00A010AD">
        <w:trPr>
          <w:trHeight w:val="400"/>
        </w:trPr>
        <w:tc>
          <w:tcPr>
            <w:tcW w:w="4332" w:type="dxa"/>
          </w:tcPr>
          <w:p w14:paraId="296DEB82"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Поставщик:</w:t>
            </w:r>
          </w:p>
          <w:p w14:paraId="78F0A214"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p>
        </w:tc>
        <w:tc>
          <w:tcPr>
            <w:tcW w:w="4788" w:type="dxa"/>
          </w:tcPr>
          <w:p w14:paraId="4286E0E3"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Покупатель:</w:t>
            </w:r>
          </w:p>
          <w:p w14:paraId="4B6E359D" w14:textId="77777777" w:rsidR="0048659E" w:rsidRPr="0048659E" w:rsidRDefault="0048659E" w:rsidP="0048659E">
            <w:pPr>
              <w:spacing w:after="0" w:line="240" w:lineRule="atLeast"/>
              <w:contextualSpacing/>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ГУП «Водоснабжение и водоотведение»</w:t>
            </w:r>
          </w:p>
          <w:p w14:paraId="5E0B9702"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3300, г. Тирасполь, ул. Луначарского, 9</w:t>
            </w:r>
          </w:p>
          <w:p w14:paraId="7DAD12CC"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Банковские реквизиты:</w:t>
            </w:r>
          </w:p>
          <w:p w14:paraId="73B70B9A"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р/с 2211290000000052</w:t>
            </w:r>
          </w:p>
          <w:p w14:paraId="5044F793"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в ЗАО «Приднестровский Сбербанк»</w:t>
            </w:r>
          </w:p>
          <w:p w14:paraId="00DA9A26"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ф/к 0200045198, КУБ 29</w:t>
            </w:r>
          </w:p>
          <w:p w14:paraId="5D584BD1"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roofErr w:type="spellStart"/>
            <w:proofErr w:type="gramStart"/>
            <w:r w:rsidRPr="0048659E">
              <w:rPr>
                <w:rFonts w:ascii="Times New Roman" w:eastAsia="Times New Roman" w:hAnsi="Times New Roman" w:cs="Times New Roman"/>
                <w:kern w:val="0"/>
                <w:lang w:eastAsia="ru-RU"/>
                <w14:ligatures w14:val="none"/>
              </w:rPr>
              <w:t>кор.счет</w:t>
            </w:r>
            <w:proofErr w:type="spellEnd"/>
            <w:proofErr w:type="gramEnd"/>
            <w:r w:rsidRPr="0048659E">
              <w:rPr>
                <w:rFonts w:ascii="Times New Roman" w:eastAsia="Times New Roman" w:hAnsi="Times New Roman" w:cs="Times New Roman"/>
                <w:kern w:val="0"/>
                <w:lang w:eastAsia="ru-RU"/>
                <w14:ligatures w14:val="none"/>
              </w:rPr>
              <w:t xml:space="preserve"> 20210000094</w:t>
            </w:r>
          </w:p>
          <w:p w14:paraId="1F616A9E"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тел/факс 0 (533) 93397</w:t>
            </w:r>
          </w:p>
          <w:p w14:paraId="7743FE98"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068B0D33"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Генеральный директор</w:t>
            </w:r>
          </w:p>
          <w:p w14:paraId="1F861A4C"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76AB94FF"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 xml:space="preserve">____________________А.Н. </w:t>
            </w:r>
            <w:proofErr w:type="spellStart"/>
            <w:r w:rsidRPr="0048659E">
              <w:rPr>
                <w:rFonts w:ascii="Times New Roman" w:eastAsia="Times New Roman" w:hAnsi="Times New Roman" w:cs="Times New Roman"/>
                <w:kern w:val="0"/>
                <w:lang w:eastAsia="ru-RU"/>
                <w14:ligatures w14:val="none"/>
              </w:rPr>
              <w:t>Кысатони</w:t>
            </w:r>
            <w:proofErr w:type="spellEnd"/>
          </w:p>
          <w:p w14:paraId="2F7FEE1A"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r w:rsidRPr="0048659E">
              <w:rPr>
                <w:rFonts w:ascii="Times New Roman" w:eastAsia="Times New Roman" w:hAnsi="Times New Roman" w:cs="Times New Roman"/>
                <w:kern w:val="0"/>
                <w:lang w:eastAsia="ru-RU"/>
                <w14:ligatures w14:val="none"/>
              </w:rPr>
              <w:t>«____» ______________ 2025 г.</w:t>
            </w:r>
          </w:p>
          <w:p w14:paraId="59DE31D6"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3C2AC924"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p w14:paraId="50734138" w14:textId="77777777" w:rsidR="0048659E" w:rsidRPr="0048659E" w:rsidRDefault="0048659E" w:rsidP="0048659E">
            <w:pPr>
              <w:spacing w:after="0" w:line="240" w:lineRule="atLeast"/>
              <w:contextualSpacing/>
              <w:jc w:val="both"/>
              <w:rPr>
                <w:rFonts w:ascii="Times New Roman" w:eastAsia="Times New Roman" w:hAnsi="Times New Roman" w:cs="Times New Roman"/>
                <w:kern w:val="0"/>
                <w:lang w:eastAsia="ru-RU"/>
                <w14:ligatures w14:val="none"/>
              </w:rPr>
            </w:pPr>
          </w:p>
        </w:tc>
      </w:tr>
    </w:tbl>
    <w:p w14:paraId="5AE77B52" w14:textId="77777777" w:rsidR="0048659E" w:rsidRPr="0048659E" w:rsidRDefault="0048659E" w:rsidP="0048659E">
      <w:pPr>
        <w:spacing w:line="259" w:lineRule="auto"/>
        <w:rPr>
          <w:rFonts w:ascii="Times New Roman" w:eastAsia="Times New Roman" w:hAnsi="Times New Roman" w:cs="Times New Roman"/>
          <w:kern w:val="0"/>
          <w:lang w:eastAsia="ru-RU"/>
          <w14:ligatures w14:val="none"/>
        </w:rPr>
      </w:pPr>
    </w:p>
    <w:p w14:paraId="7D72DFF6" w14:textId="77777777" w:rsidR="0048659E" w:rsidRPr="0048659E" w:rsidRDefault="0048659E" w:rsidP="0048659E">
      <w:pPr>
        <w:spacing w:after="0" w:line="240" w:lineRule="auto"/>
        <w:jc w:val="right"/>
        <w:rPr>
          <w:rFonts w:ascii="Times New Roman" w:eastAsia="Calibri" w:hAnsi="Times New Roman" w:cs="Times New Roman"/>
          <w:kern w:val="0"/>
          <w14:ligatures w14:val="none"/>
        </w:rPr>
      </w:pPr>
    </w:p>
    <w:p w14:paraId="335F0C62" w14:textId="77777777" w:rsidR="00D96B5F" w:rsidRDefault="00D96B5F"/>
    <w:sectPr w:rsidR="00D96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66"/>
    <w:rsid w:val="002D5D6A"/>
    <w:rsid w:val="0048659E"/>
    <w:rsid w:val="0063455A"/>
    <w:rsid w:val="006A7E66"/>
    <w:rsid w:val="00AA51B5"/>
    <w:rsid w:val="00B72CD3"/>
    <w:rsid w:val="00D96B5F"/>
    <w:rsid w:val="00E7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C9D1"/>
  <w15:chartTrackingRefBased/>
  <w15:docId w15:val="{184028ED-51FC-40C5-9E9D-91C34471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7E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A7E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A7E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A7E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A7E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A7E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7E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7E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7E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E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A7E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A7E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A7E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A7E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A7E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7E66"/>
    <w:rPr>
      <w:rFonts w:eastAsiaTheme="majorEastAsia" w:cstheme="majorBidi"/>
      <w:color w:val="595959" w:themeColor="text1" w:themeTint="A6"/>
    </w:rPr>
  </w:style>
  <w:style w:type="character" w:customStyle="1" w:styleId="80">
    <w:name w:val="Заголовок 8 Знак"/>
    <w:basedOn w:val="a0"/>
    <w:link w:val="8"/>
    <w:uiPriority w:val="9"/>
    <w:semiHidden/>
    <w:rsid w:val="006A7E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7E66"/>
    <w:rPr>
      <w:rFonts w:eastAsiaTheme="majorEastAsia" w:cstheme="majorBidi"/>
      <w:color w:val="272727" w:themeColor="text1" w:themeTint="D8"/>
    </w:rPr>
  </w:style>
  <w:style w:type="paragraph" w:styleId="a3">
    <w:name w:val="Title"/>
    <w:basedOn w:val="a"/>
    <w:next w:val="a"/>
    <w:link w:val="a4"/>
    <w:uiPriority w:val="10"/>
    <w:qFormat/>
    <w:rsid w:val="006A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7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E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7E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7E66"/>
    <w:pPr>
      <w:spacing w:before="160"/>
      <w:jc w:val="center"/>
    </w:pPr>
    <w:rPr>
      <w:i/>
      <w:iCs/>
      <w:color w:val="404040" w:themeColor="text1" w:themeTint="BF"/>
    </w:rPr>
  </w:style>
  <w:style w:type="character" w:customStyle="1" w:styleId="22">
    <w:name w:val="Цитата 2 Знак"/>
    <w:basedOn w:val="a0"/>
    <w:link w:val="21"/>
    <w:uiPriority w:val="29"/>
    <w:rsid w:val="006A7E66"/>
    <w:rPr>
      <w:i/>
      <w:iCs/>
      <w:color w:val="404040" w:themeColor="text1" w:themeTint="BF"/>
    </w:rPr>
  </w:style>
  <w:style w:type="paragraph" w:styleId="a7">
    <w:name w:val="List Paragraph"/>
    <w:basedOn w:val="a"/>
    <w:uiPriority w:val="34"/>
    <w:qFormat/>
    <w:rsid w:val="006A7E66"/>
    <w:pPr>
      <w:ind w:left="720"/>
      <w:contextualSpacing/>
    </w:pPr>
  </w:style>
  <w:style w:type="character" w:styleId="a8">
    <w:name w:val="Intense Emphasis"/>
    <w:basedOn w:val="a0"/>
    <w:uiPriority w:val="21"/>
    <w:qFormat/>
    <w:rsid w:val="006A7E66"/>
    <w:rPr>
      <w:i/>
      <w:iCs/>
      <w:color w:val="2F5496" w:themeColor="accent1" w:themeShade="BF"/>
    </w:rPr>
  </w:style>
  <w:style w:type="paragraph" w:styleId="a9">
    <w:name w:val="Intense Quote"/>
    <w:basedOn w:val="a"/>
    <w:next w:val="a"/>
    <w:link w:val="aa"/>
    <w:uiPriority w:val="30"/>
    <w:qFormat/>
    <w:rsid w:val="006A7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A7E66"/>
    <w:rPr>
      <w:i/>
      <w:iCs/>
      <w:color w:val="2F5496" w:themeColor="accent1" w:themeShade="BF"/>
    </w:rPr>
  </w:style>
  <w:style w:type="character" w:styleId="ab">
    <w:name w:val="Intense Reference"/>
    <w:basedOn w:val="a0"/>
    <w:uiPriority w:val="32"/>
    <w:qFormat/>
    <w:rsid w:val="006A7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Заугольникова</dc:creator>
  <cp:keywords/>
  <dc:description/>
  <cp:lastModifiedBy>Татьяна Заугольникова</cp:lastModifiedBy>
  <cp:revision>2</cp:revision>
  <dcterms:created xsi:type="dcterms:W3CDTF">2025-07-14T05:54:00Z</dcterms:created>
  <dcterms:modified xsi:type="dcterms:W3CDTF">2025-07-14T05:54:00Z</dcterms:modified>
</cp:coreProperties>
</file>